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D51640" w:rsidRDefault="00F82215" w:rsidP="00F82215">
      <w:pPr>
        <w:pStyle w:val="Style"/>
        <w:spacing w:line="273" w:lineRule="exact"/>
        <w:jc w:val="center"/>
        <w:rPr>
          <w:color w:val="FF0000"/>
          <w:lang w:val="sr-Cyrl-CS"/>
        </w:rPr>
      </w:pPr>
    </w:p>
    <w:p w:rsidR="00F82215" w:rsidRPr="00D51640"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outlineLvl w:val="0"/>
        <w:rPr>
          <w:b/>
        </w:rPr>
      </w:pPr>
      <w:r w:rsidRPr="00D51640">
        <w:rPr>
          <w:b/>
        </w:rPr>
        <w:t xml:space="preserve"> </w:t>
      </w:r>
      <w:r w:rsidRPr="00BB533A">
        <w:rPr>
          <w:b/>
          <w:lang w:val="sr-Cyrl-CS"/>
        </w:rPr>
        <w:t>КОНКУРСН</w:t>
      </w:r>
      <w:r w:rsidRPr="00BB533A">
        <w:rPr>
          <w:b/>
        </w:rPr>
        <w:t>A</w:t>
      </w:r>
      <w:r w:rsidRPr="00BB533A">
        <w:rPr>
          <w:b/>
          <w:lang w:val="sr-Cyrl-CS"/>
        </w:rPr>
        <w:t xml:space="preserve"> ДОКУМЕНТАЦИЈ</w:t>
      </w:r>
      <w:r w:rsidRPr="00BB533A">
        <w:rPr>
          <w:b/>
        </w:rPr>
        <w:t>A</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B533A" w:rsidRDefault="00F82215" w:rsidP="00F82215">
      <w:pPr>
        <w:jc w:val="center"/>
        <w:outlineLvl w:val="0"/>
        <w:rPr>
          <w:rFonts w:ascii="Arial" w:hAnsi="Arial" w:cs="Arial"/>
          <w:color w:val="auto"/>
        </w:rPr>
      </w:pPr>
      <w:r w:rsidRPr="00BB533A">
        <w:rPr>
          <w:rFonts w:ascii="Arial" w:hAnsi="Arial" w:cs="Arial"/>
          <w:b/>
          <w:bCs/>
          <w:color w:val="auto"/>
        </w:rPr>
        <w:t>ЈАВНА НАБАВКА</w:t>
      </w:r>
      <w:r w:rsidRPr="00BB533A">
        <w:rPr>
          <w:rFonts w:ascii="Arial" w:hAnsi="Arial" w:cs="Arial"/>
          <w:b/>
          <w:bCs/>
          <w:color w:val="auto"/>
          <w:lang w:val="sr-Cyrl-CS"/>
        </w:rPr>
        <w:t xml:space="preserve"> </w:t>
      </w:r>
      <w:r w:rsidRPr="00BB533A">
        <w:rPr>
          <w:rFonts w:ascii="Arial" w:hAnsi="Arial" w:cs="Arial"/>
          <w:color w:val="auto"/>
          <w:lang w:val="sr-Cyrl-CS"/>
        </w:rPr>
        <w:t xml:space="preserve"> </w:t>
      </w:r>
    </w:p>
    <w:p w:rsidR="00F82215" w:rsidRPr="00BB533A" w:rsidRDefault="00D64EAF" w:rsidP="00F82215">
      <w:pPr>
        <w:jc w:val="center"/>
        <w:rPr>
          <w:rFonts w:ascii="Arial" w:hAnsi="Arial" w:cs="Arial"/>
          <w:b/>
          <w:color w:val="auto"/>
          <w:lang w:val="sr-Cyrl-CS"/>
        </w:rPr>
      </w:pPr>
      <w:r w:rsidRPr="00BB533A">
        <w:rPr>
          <w:rFonts w:ascii="Arial" w:hAnsi="Arial" w:cs="Arial"/>
          <w:b/>
          <w:lang w:val="sr-Latn-CS"/>
        </w:rPr>
        <w:t>ТНГ-ПЛИН</w:t>
      </w:r>
    </w:p>
    <w:p w:rsidR="00F82215" w:rsidRPr="00BB533A" w:rsidRDefault="00F82215" w:rsidP="00F82215">
      <w:pPr>
        <w:jc w:val="center"/>
        <w:rPr>
          <w:rFonts w:ascii="Arial" w:hAnsi="Arial" w:cs="Arial"/>
          <w:b/>
          <w:bCs/>
          <w:i/>
          <w:iCs/>
          <w:color w:val="auto"/>
          <w:lang w:val="sr-Cyrl-CS"/>
        </w:rPr>
      </w:pPr>
    </w:p>
    <w:p w:rsidR="00F82215" w:rsidRPr="00BB533A" w:rsidRDefault="00F82215" w:rsidP="00F82215">
      <w:pPr>
        <w:jc w:val="center"/>
        <w:outlineLvl w:val="0"/>
        <w:rPr>
          <w:rFonts w:ascii="Arial" w:hAnsi="Arial" w:cs="Arial"/>
          <w:b/>
          <w:bCs/>
          <w:color w:val="auto"/>
        </w:rPr>
      </w:pPr>
      <w:r w:rsidRPr="00BB533A">
        <w:rPr>
          <w:rFonts w:ascii="Arial" w:hAnsi="Arial" w:cs="Arial"/>
          <w:b/>
          <w:bCs/>
          <w:color w:val="auto"/>
          <w:lang w:val="sr-Cyrl-CS"/>
        </w:rPr>
        <w:t>Поступак јавне набавке мале вредности</w:t>
      </w:r>
    </w:p>
    <w:p w:rsidR="00F82215" w:rsidRPr="00BB533A" w:rsidRDefault="00F82215" w:rsidP="00F82215">
      <w:pPr>
        <w:jc w:val="center"/>
        <w:rPr>
          <w:rFonts w:ascii="Arial" w:hAnsi="Arial" w:cs="Arial"/>
          <w:b/>
          <w:bCs/>
          <w:color w:val="auto"/>
        </w:rPr>
      </w:pPr>
    </w:p>
    <w:p w:rsidR="00F82215" w:rsidRPr="00BB533A" w:rsidRDefault="00F82215" w:rsidP="00F82215">
      <w:pPr>
        <w:jc w:val="center"/>
        <w:outlineLvl w:val="0"/>
        <w:rPr>
          <w:rFonts w:ascii="Arial" w:hAnsi="Arial" w:cs="Arial"/>
          <w:i/>
          <w:iCs/>
          <w:color w:val="auto"/>
        </w:rPr>
      </w:pPr>
      <w:r w:rsidRPr="00BB533A">
        <w:rPr>
          <w:rFonts w:ascii="Arial" w:hAnsi="Arial" w:cs="Arial"/>
          <w:b/>
          <w:bCs/>
          <w:color w:val="auto"/>
        </w:rPr>
        <w:t>ЈАВНА НАБАВКА бр</w:t>
      </w:r>
      <w:r w:rsidRPr="00BB533A">
        <w:rPr>
          <w:rFonts w:ascii="Arial" w:hAnsi="Arial" w:cs="Arial"/>
          <w:b/>
          <w:bCs/>
          <w:color w:val="auto"/>
          <w:lang w:val="sr-Latn-CS"/>
        </w:rPr>
        <w:t>.</w:t>
      </w:r>
      <w:r w:rsidRPr="00BB533A">
        <w:rPr>
          <w:rFonts w:ascii="Arial" w:hAnsi="Arial" w:cs="Arial"/>
          <w:b/>
          <w:bCs/>
          <w:color w:val="auto"/>
          <w:lang w:val="sr-Cyrl-CS"/>
        </w:rPr>
        <w:t xml:space="preserve">  </w:t>
      </w:r>
      <w:r w:rsidR="00D64EAF" w:rsidRPr="00BB533A">
        <w:rPr>
          <w:rFonts w:ascii="Arial" w:hAnsi="Arial" w:cs="Arial"/>
          <w:b/>
          <w:bCs/>
          <w:color w:val="auto"/>
        </w:rPr>
        <w:t>25</w:t>
      </w:r>
      <w:r w:rsidRPr="00BB533A">
        <w:rPr>
          <w:rFonts w:ascii="Arial" w:hAnsi="Arial" w:cs="Arial"/>
          <w:b/>
          <w:bCs/>
          <w:color w:val="auto"/>
          <w:lang w:val="sr-Cyrl-CS"/>
        </w:rPr>
        <w:t>/201</w:t>
      </w:r>
      <w:r w:rsidRPr="00BB533A">
        <w:rPr>
          <w:rFonts w:ascii="Arial" w:hAnsi="Arial" w:cs="Arial"/>
          <w:b/>
          <w:bCs/>
          <w:color w:val="auto"/>
        </w:rPr>
        <w:t>9</w:t>
      </w: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EC37C6" w:rsidP="00F82215">
      <w:pPr>
        <w:pStyle w:val="Style"/>
        <w:spacing w:line="273" w:lineRule="exact"/>
        <w:jc w:val="center"/>
        <w:outlineLvl w:val="0"/>
        <w:rPr>
          <w:b/>
          <w:bCs/>
          <w:lang w:val="sr-Cyrl-CS"/>
        </w:rPr>
      </w:pPr>
      <w:r w:rsidRPr="00AA7E5B">
        <w:rPr>
          <w:b/>
          <w:iCs/>
        </w:rPr>
        <w:t xml:space="preserve">Јул </w:t>
      </w:r>
      <w:r w:rsidR="00F82215" w:rsidRPr="00AA7E5B">
        <w:rPr>
          <w:b/>
          <w:bCs/>
          <w:lang w:val="ru-RU"/>
        </w:rPr>
        <w:t>201</w:t>
      </w:r>
      <w:r w:rsidR="00F82215" w:rsidRPr="00AA7E5B">
        <w:rPr>
          <w:b/>
          <w:bCs/>
        </w:rPr>
        <w:t>9</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rPr>
      </w:pPr>
      <w:r w:rsidRPr="00AA7E5B">
        <w:rPr>
          <w:b/>
          <w:bCs/>
          <w:lang w:val="sr-Cyrl-CS"/>
        </w:rPr>
        <w:t xml:space="preserve">                                                                                       укупно страна: </w:t>
      </w:r>
      <w:r w:rsidR="00DD39D8" w:rsidRPr="00AA7E5B">
        <w:rPr>
          <w:b/>
          <w:bCs/>
        </w:rPr>
        <w:t>26</w:t>
      </w:r>
    </w:p>
    <w:p w:rsidR="00F82215" w:rsidRPr="00BB533A" w:rsidRDefault="00F82215" w:rsidP="00F82215">
      <w:pPr>
        <w:pStyle w:val="Style"/>
        <w:spacing w:line="273" w:lineRule="exact"/>
        <w:jc w:val="center"/>
        <w:rPr>
          <w:b/>
          <w:bCs/>
          <w:lang w:val="sr-Cyrl-CS"/>
        </w:rPr>
      </w:pPr>
    </w:p>
    <w:p w:rsidR="00F82215" w:rsidRPr="00BB533A"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lastRenderedPageBreak/>
        <w:t>На основу чл. 3</w:t>
      </w:r>
      <w:r w:rsidRPr="00BB533A">
        <w:rPr>
          <w:rFonts w:ascii="Arial" w:eastAsia="TimesNewRomanPSMT" w:hAnsi="Arial" w:cs="Arial"/>
          <w:color w:val="auto"/>
          <w:lang w:val="sr-Cyrl-CS"/>
        </w:rPr>
        <w:t>2</w:t>
      </w:r>
      <w:r w:rsidRPr="00BB533A">
        <w:rPr>
          <w:rFonts w:ascii="Arial" w:eastAsia="TimesNewRomanPSMT" w:hAnsi="Arial" w:cs="Arial"/>
          <w:color w:val="auto"/>
        </w:rPr>
        <w:t>. и 61. 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color w:val="auto"/>
          <w:lang w:val="sr-Cyrl-CS"/>
        </w:rPr>
        <w:t>,</w:t>
      </w:r>
      <w:r w:rsidRPr="00AA7E5B">
        <w:rPr>
          <w:rFonts w:ascii="Arial" w:hAnsi="Arial" w:cs="Arial"/>
          <w:color w:val="auto"/>
          <w:lang w:val="sr-Latn-CS"/>
        </w:rPr>
        <w:t xml:space="preserve"> </w:t>
      </w:r>
      <w:r w:rsidRPr="00AA7E5B">
        <w:rPr>
          <w:rFonts w:ascii="Arial" w:hAnsi="Arial" w:cs="Arial"/>
          <w:color w:val="auto"/>
          <w:lang w:val="sr-Cyrl-CS"/>
        </w:rPr>
        <w:t>деловодни бр. 18224-</w:t>
      </w:r>
      <w:r w:rsidR="00AA7E5B" w:rsidRPr="00AA7E5B">
        <w:rPr>
          <w:rFonts w:ascii="Arial" w:hAnsi="Arial" w:cs="Arial"/>
          <w:color w:val="auto"/>
        </w:rPr>
        <w:t>2083</w:t>
      </w:r>
      <w:r w:rsidRPr="00AA7E5B">
        <w:rPr>
          <w:rFonts w:ascii="Arial" w:hAnsi="Arial" w:cs="Arial"/>
          <w:color w:val="auto"/>
          <w:lang w:val="sr-Cyrl-CS"/>
        </w:rPr>
        <w:t xml:space="preserve"> од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 г</w:t>
      </w:r>
      <w:r w:rsidRPr="00AA7E5B">
        <w:rPr>
          <w:rFonts w:ascii="Arial" w:hAnsi="Arial" w:cs="Arial"/>
          <w:color w:val="auto"/>
        </w:rPr>
        <w:t>од</w:t>
      </w:r>
      <w:r w:rsidRPr="00AA7E5B">
        <w:rPr>
          <w:rFonts w:ascii="Arial" w:hAnsi="Arial" w:cs="Arial"/>
          <w:color w:val="auto"/>
          <w:lang w:val="sr-Cyrl-CS"/>
        </w:rPr>
        <w:t>ине</w:t>
      </w:r>
      <w:r w:rsidRPr="00AA7E5B">
        <w:rPr>
          <w:rFonts w:ascii="Arial" w:hAnsi="Arial" w:cs="Arial"/>
          <w:color w:val="auto"/>
        </w:rPr>
        <w:t xml:space="preserve"> и </w:t>
      </w:r>
      <w:r w:rsidR="00D64EAF" w:rsidRPr="00AA7E5B">
        <w:rPr>
          <w:rFonts w:ascii="Arial" w:hAnsi="Arial" w:cs="Arial"/>
          <w:color w:val="auto"/>
        </w:rPr>
        <w:t>Р</w:t>
      </w:r>
      <w:r w:rsidRPr="00AA7E5B">
        <w:rPr>
          <w:rFonts w:ascii="Arial" w:hAnsi="Arial" w:cs="Arial"/>
          <w:color w:val="auto"/>
        </w:rPr>
        <w:t xml:space="preserve">ешења о образовању </w:t>
      </w:r>
      <w:r w:rsidR="00AA7E5B" w:rsidRPr="00AA7E5B">
        <w:rPr>
          <w:rFonts w:ascii="Arial" w:hAnsi="Arial" w:cs="Arial"/>
          <w:color w:val="auto"/>
        </w:rPr>
        <w:t>К</w:t>
      </w:r>
      <w:r w:rsidRPr="00AA7E5B">
        <w:rPr>
          <w:rFonts w:ascii="Arial" w:hAnsi="Arial" w:cs="Arial"/>
          <w:color w:val="auto"/>
        </w:rPr>
        <w:t>омисије за јавну набавку</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i/>
          <w:iCs/>
          <w:color w:val="auto"/>
          <w:lang w:val="sr-Cyrl-CS"/>
        </w:rPr>
        <w:t xml:space="preserve">, </w:t>
      </w:r>
      <w:r w:rsidRPr="00AA7E5B">
        <w:rPr>
          <w:rFonts w:ascii="Arial" w:hAnsi="Arial" w:cs="Arial"/>
          <w:iCs/>
          <w:color w:val="auto"/>
          <w:lang w:val="sr-Cyrl-CS"/>
        </w:rPr>
        <w:t>деловодни бр. 18224-</w:t>
      </w:r>
      <w:r w:rsidR="00AA7E5B" w:rsidRPr="00AA7E5B">
        <w:rPr>
          <w:rFonts w:ascii="Arial" w:hAnsi="Arial" w:cs="Arial"/>
          <w:color w:val="auto"/>
        </w:rPr>
        <w:t>2083</w:t>
      </w:r>
      <w:r w:rsidRPr="00AA7E5B">
        <w:rPr>
          <w:rFonts w:ascii="Arial" w:hAnsi="Arial" w:cs="Arial"/>
          <w:iCs/>
          <w:color w:val="auto"/>
        </w:rPr>
        <w:t>/1</w:t>
      </w:r>
      <w:r w:rsidRPr="00AA7E5B">
        <w:rPr>
          <w:rFonts w:ascii="Arial" w:hAnsi="Arial" w:cs="Arial"/>
          <w:iCs/>
          <w:color w:val="auto"/>
          <w:lang w:val="sr-Cyrl-CS"/>
        </w:rPr>
        <w:t xml:space="preserve"> од</w:t>
      </w:r>
      <w:r w:rsidRPr="00AA7E5B">
        <w:rPr>
          <w:rFonts w:ascii="Arial" w:hAnsi="Arial" w:cs="Arial"/>
          <w:iCs/>
          <w:color w:val="auto"/>
          <w:lang w:val="sr-Latn-CS"/>
        </w:rPr>
        <w:t xml:space="preserve"> </w:t>
      </w:r>
      <w:r w:rsidRPr="00AA7E5B">
        <w:rPr>
          <w:rFonts w:ascii="Arial" w:hAnsi="Arial" w:cs="Arial"/>
          <w:iCs/>
          <w:color w:val="auto"/>
          <w:lang w:val="sr-Cyrl-CS"/>
        </w:rPr>
        <w:t xml:space="preserve">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w:t>
      </w:r>
      <w:r w:rsidRPr="00AA7E5B">
        <w:rPr>
          <w:rFonts w:ascii="Arial" w:hAnsi="Arial" w:cs="Arial"/>
          <w:iCs/>
          <w:color w:val="auto"/>
          <w:lang w:val="sr-Cyrl-CS"/>
        </w:rPr>
        <w:t xml:space="preserve"> године</w:t>
      </w:r>
      <w:r w:rsidRPr="00AA7E5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BB533A" w:rsidRDefault="00F82215" w:rsidP="00471263">
      <w:pPr>
        <w:shd w:val="clear" w:color="auto" w:fill="C6D9F1"/>
        <w:jc w:val="center"/>
        <w:outlineLvl w:val="0"/>
        <w:rPr>
          <w:rFonts w:ascii="Arial" w:eastAsia="TimesNewRomanPS-BoldMT" w:hAnsi="Arial" w:cs="Arial"/>
          <w:b/>
          <w:bCs/>
          <w:lang w:val="ru-RU"/>
        </w:rPr>
      </w:pPr>
      <w:r w:rsidRPr="00BB533A">
        <w:rPr>
          <w:rFonts w:ascii="Arial" w:eastAsia="TimesNewRomanPS-BoldMT" w:hAnsi="Arial" w:cs="Arial"/>
          <w:b/>
          <w:bCs/>
        </w:rPr>
        <w:t>КОНКУРСНА ДОКУМЕНТАЦИЈА</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D64EAF" w:rsidRPr="00BB533A">
        <w:rPr>
          <w:rFonts w:ascii="Arial" w:eastAsia="TimesNewRomanPS-BoldMT" w:hAnsi="Arial" w:cs="Arial"/>
          <w:b/>
          <w:bCs/>
          <w:color w:val="auto"/>
        </w:rPr>
        <w:t>25</w:t>
      </w:r>
      <w:r w:rsidRPr="00BB533A">
        <w:rPr>
          <w:rFonts w:ascii="Arial" w:eastAsia="TimesNewRomanPS-BoldMT" w:hAnsi="Arial" w:cs="Arial"/>
          <w:b/>
          <w:bCs/>
          <w:color w:val="auto"/>
          <w:lang w:val="sr-Cyrl-CS"/>
        </w:rPr>
        <w:t>/</w:t>
      </w:r>
      <w:r w:rsidRPr="00BB533A">
        <w:rPr>
          <w:rFonts w:ascii="Arial" w:eastAsia="TimesNewRomanPS-BoldMT" w:hAnsi="Arial" w:cs="Arial"/>
          <w:b/>
          <w:bCs/>
          <w:color w:val="auto"/>
        </w:rPr>
        <w:t>2019</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СТАВ 2 ЗЈН</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Упутство понуђачима како да сачине понуду</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Pr="00BB533A" w:rsidRDefault="00F82215"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F82215" w:rsidRPr="00BB533A">
        <w:rPr>
          <w:rFonts w:ascii="Arial" w:hAnsi="Arial" w:cs="Arial"/>
          <w:lang w:val="ru-RU"/>
        </w:rPr>
        <w:t xml:space="preserve">. </w:t>
      </w:r>
      <w:r w:rsidR="009D30BD" w:rsidRPr="00BB533A">
        <w:rPr>
          <w:rFonts w:ascii="Arial" w:hAnsi="Arial" w:cs="Arial"/>
          <w:color w:val="auto"/>
        </w:rPr>
        <w:t>25</w:t>
      </w:r>
      <w:r w:rsidR="00F82215" w:rsidRPr="00BB533A">
        <w:rPr>
          <w:rFonts w:ascii="Arial" w:hAnsi="Arial" w:cs="Arial"/>
          <w:color w:val="auto"/>
          <w:lang w:val="ru-RU"/>
        </w:rPr>
        <w:t>/201</w:t>
      </w:r>
      <w:r w:rsidR="00F82215" w:rsidRPr="00BB533A">
        <w:rPr>
          <w:rFonts w:ascii="Arial" w:hAnsi="Arial" w:cs="Arial"/>
          <w:color w:val="auto"/>
        </w:rPr>
        <w:t>9</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9D30BD" w:rsidRPr="00BB533A">
        <w:rPr>
          <w:rFonts w:ascii="Arial" w:hAnsi="Arial" w:cs="Arial"/>
          <w:color w:val="auto"/>
          <w:lang w:val="sr-Cyrl-CS"/>
        </w:rPr>
        <w:t>25</w:t>
      </w:r>
      <w:r w:rsidRPr="00BB533A">
        <w:rPr>
          <w:rFonts w:ascii="Arial" w:hAnsi="Arial" w:cs="Arial"/>
          <w:color w:val="auto"/>
          <w:lang w:val="sr-Cyrl-CS"/>
        </w:rPr>
        <w:t xml:space="preserve">/2019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F82215" w:rsidRPr="00BB533A" w:rsidRDefault="00F82215" w:rsidP="00F82215">
      <w:pPr>
        <w:pStyle w:val="ListParagraph"/>
        <w:ind w:left="1350"/>
        <w:jc w:val="both"/>
        <w:rPr>
          <w:rFonts w:ascii="Arial" w:hAnsi="Arial" w:cs="Arial"/>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додатне услове</w:t>
      </w:r>
      <w:r w:rsidRPr="00BB533A">
        <w:rPr>
          <w:rFonts w:ascii="Arial" w:hAnsi="Arial" w:cs="Arial"/>
          <w:iCs/>
        </w:rPr>
        <w:t xml:space="preserve"> за учешће у поступку јавне набавке дефинисане чл. 76. Закона, и то:</w:t>
      </w:r>
    </w:p>
    <w:p w:rsidR="00EE7DAD" w:rsidRPr="00BB533A" w:rsidRDefault="00EE7DAD" w:rsidP="00EE7DAD">
      <w:pPr>
        <w:ind w:right="-180" w:firstLine="284"/>
        <w:jc w:val="both"/>
        <w:rPr>
          <w:rFonts w:ascii="Arial" w:hAnsi="Arial" w:cs="Arial"/>
          <w:b/>
          <w:color w:val="auto"/>
          <w:u w:val="single"/>
          <w:lang w:val="sr-Cyrl-CS"/>
        </w:rPr>
      </w:pPr>
    </w:p>
    <w:p w:rsidR="00394602" w:rsidRPr="00BB533A" w:rsidRDefault="00F82215" w:rsidP="00394602">
      <w:pPr>
        <w:ind w:right="-360" w:firstLine="720"/>
        <w:rPr>
          <w:rFonts w:ascii="Arial" w:hAnsi="Arial" w:cs="Arial"/>
          <w:lang w:val="sr-Cyrl-CS"/>
        </w:rPr>
      </w:pPr>
      <w:r w:rsidRPr="00BB533A">
        <w:rPr>
          <w:rFonts w:ascii="Arial" w:hAnsi="Arial" w:cs="Arial"/>
          <w:u w:val="single"/>
          <w:lang w:val="sr-Cyrl-CS"/>
        </w:rPr>
        <w:t>Технички капацитет</w:t>
      </w:r>
      <w:r w:rsidRPr="00BB533A">
        <w:rPr>
          <w:rFonts w:ascii="Arial" w:hAnsi="Arial" w:cs="Arial"/>
          <w:lang w:val="sr-Cyrl-CS"/>
        </w:rPr>
        <w:t xml:space="preserve">: </w:t>
      </w:r>
    </w:p>
    <w:p w:rsidR="00CA3F35" w:rsidRPr="00BB533A" w:rsidRDefault="001B7358" w:rsidP="00394602">
      <w:pPr>
        <w:pStyle w:val="ListParagraph"/>
        <w:numPr>
          <w:ilvl w:val="0"/>
          <w:numId w:val="24"/>
        </w:numPr>
        <w:ind w:right="-35"/>
        <w:jc w:val="both"/>
        <w:rPr>
          <w:rFonts w:ascii="Arial" w:hAnsi="Arial" w:cs="Arial"/>
          <w:lang w:val="sr-Cyrl-CS"/>
        </w:rPr>
      </w:pPr>
      <w:r w:rsidRPr="00BB533A">
        <w:rPr>
          <w:rFonts w:ascii="Arial" w:hAnsi="Arial" w:cs="Arial"/>
          <w:lang w:val="sr-Cyrl-CS"/>
        </w:rPr>
        <w:t xml:space="preserve">да </w:t>
      </w:r>
      <w:r w:rsidR="00394602" w:rsidRPr="00BB533A">
        <w:rPr>
          <w:rFonts w:ascii="Arial" w:hAnsi="Arial" w:cs="Arial"/>
          <w:lang w:val="sr-Cyrl-CS"/>
        </w:rPr>
        <w:t>поседује пословни или магацин</w:t>
      </w:r>
      <w:r w:rsidRPr="00BB533A">
        <w:rPr>
          <w:rFonts w:ascii="Arial" w:hAnsi="Arial" w:cs="Arial"/>
          <w:lang w:val="sr-Cyrl-CS"/>
        </w:rPr>
        <w:t>ски про</w:t>
      </w:r>
      <w:r w:rsidR="00394602" w:rsidRPr="00BB533A">
        <w:rPr>
          <w:rFonts w:ascii="Arial" w:hAnsi="Arial" w:cs="Arial"/>
          <w:lang w:val="sr-Cyrl-CS"/>
        </w:rPr>
        <w:t>стор у власништву</w:t>
      </w:r>
      <w:r w:rsidR="001D0E46">
        <w:rPr>
          <w:rFonts w:ascii="Arial" w:hAnsi="Arial" w:cs="Arial"/>
          <w:lang w:val="sr-Cyrl-CS"/>
        </w:rPr>
        <w:t xml:space="preserve"> или</w:t>
      </w:r>
      <w:r w:rsidR="00E93243" w:rsidRPr="00BB533A">
        <w:rPr>
          <w:rFonts w:ascii="Arial" w:hAnsi="Arial" w:cs="Arial"/>
          <w:lang w:val="sr-Cyrl-CS"/>
        </w:rPr>
        <w:t xml:space="preserve"> </w:t>
      </w:r>
      <w:r w:rsidR="00394602" w:rsidRPr="00BB533A">
        <w:rPr>
          <w:rFonts w:ascii="Arial" w:hAnsi="Arial" w:cs="Arial"/>
          <w:lang w:val="sr-Cyrl-CS"/>
        </w:rPr>
        <w:t>закупу</w:t>
      </w:r>
      <w:r w:rsidR="00E93243" w:rsidRPr="00BB533A">
        <w:rPr>
          <w:rFonts w:ascii="Arial" w:hAnsi="Arial" w:cs="Arial"/>
          <w:lang w:val="sr-Cyrl-CS"/>
        </w:rPr>
        <w:t xml:space="preserve"> </w:t>
      </w:r>
      <w:r w:rsidR="00394602" w:rsidRPr="00BB533A">
        <w:rPr>
          <w:rFonts w:ascii="Arial" w:hAnsi="Arial" w:cs="Arial"/>
          <w:lang w:val="sr-Cyrl-CS"/>
        </w:rPr>
        <w:t xml:space="preserve">за </w:t>
      </w:r>
      <w:r w:rsidRPr="00BB533A">
        <w:rPr>
          <w:rFonts w:ascii="Arial" w:hAnsi="Arial" w:cs="Arial"/>
          <w:lang w:val="sr-Cyrl-CS"/>
        </w:rPr>
        <w:t>обављање делатности која је предмет ове јавне набавке.</w:t>
      </w:r>
      <w:r w:rsidRPr="00BB533A">
        <w:rPr>
          <w:rFonts w:ascii="Arial" w:hAnsi="Arial" w:cs="Arial"/>
          <w:u w:val="single"/>
          <w:lang w:val="sr-Cyrl-CS"/>
        </w:rPr>
        <w:t xml:space="preserve"> </w:t>
      </w:r>
    </w:p>
    <w:p w:rsidR="001B7358" w:rsidRPr="00BB533A" w:rsidRDefault="001B7358" w:rsidP="00394602">
      <w:pPr>
        <w:ind w:left="1080" w:right="-35"/>
        <w:rPr>
          <w:rFonts w:ascii="Arial" w:hAnsi="Arial" w:cs="Arial"/>
          <w:u w:val="single"/>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о оверен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и оверена печатом.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9C6605" w:rsidRPr="00BB533A" w:rsidRDefault="009C6605" w:rsidP="00F82215">
      <w:pPr>
        <w:pStyle w:val="ListParagraph"/>
        <w:ind w:left="0"/>
        <w:jc w:val="both"/>
        <w:rPr>
          <w:rFonts w:ascii="Arial" w:hAnsi="Arial" w:cs="Arial"/>
        </w:rPr>
      </w:pPr>
    </w:p>
    <w:p w:rsidR="00F82215" w:rsidRDefault="00F82215" w:rsidP="00F82215">
      <w:pPr>
        <w:pStyle w:val="ListParagraph"/>
        <w:ind w:left="0"/>
        <w:jc w:val="both"/>
        <w:rPr>
          <w:rFonts w:ascii="Arial" w:hAnsi="Arial" w:cs="Arial"/>
          <w:lang w:val="sr-Cyrl-CS"/>
        </w:rPr>
      </w:pPr>
      <w:r w:rsidRPr="00BB533A">
        <w:rPr>
          <w:rFonts w:ascii="Arial" w:hAnsi="Arial" w:cs="Arial"/>
        </w:rPr>
        <w:t xml:space="preserve">Испуњеност </w:t>
      </w:r>
      <w:r w:rsidRPr="00BB533A">
        <w:rPr>
          <w:rFonts w:ascii="Arial" w:hAnsi="Arial" w:cs="Arial"/>
          <w:b/>
        </w:rPr>
        <w:t xml:space="preserve">додатних </w:t>
      </w:r>
      <w:r w:rsidRPr="00BB533A">
        <w:rPr>
          <w:rFonts w:ascii="Arial" w:hAnsi="Arial" w:cs="Arial"/>
          <w:b/>
          <w:lang w:val="sr-Cyrl-CS"/>
        </w:rPr>
        <w:t xml:space="preserve">услова </w:t>
      </w:r>
      <w:r w:rsidRPr="00BB533A">
        <w:rPr>
          <w:rFonts w:ascii="Arial" w:hAnsi="Arial" w:cs="Arial"/>
        </w:rPr>
        <w:t>за учешће у посту</w:t>
      </w:r>
      <w:r w:rsidR="009C6605" w:rsidRPr="00BB533A">
        <w:rPr>
          <w:rFonts w:ascii="Arial" w:hAnsi="Arial" w:cs="Arial"/>
        </w:rPr>
        <w:t>пку предметне јавне набавке</w:t>
      </w:r>
      <w:r w:rsidRPr="00BB533A">
        <w:rPr>
          <w:rFonts w:ascii="Arial" w:hAnsi="Arial" w:cs="Arial"/>
        </w:rPr>
        <w:t xml:space="preserve"> </w:t>
      </w:r>
      <w:r w:rsidRPr="00BB533A">
        <w:rPr>
          <w:rFonts w:ascii="Arial" w:hAnsi="Arial" w:cs="Arial"/>
          <w:lang w:val="sr-Cyrl-CS"/>
        </w:rPr>
        <w:t>понуђач доказује достављањем следећих доказа:</w:t>
      </w:r>
    </w:p>
    <w:p w:rsidR="00FA240A" w:rsidRPr="00BB533A" w:rsidRDefault="00FA240A" w:rsidP="00F82215">
      <w:pPr>
        <w:pStyle w:val="ListParagraph"/>
        <w:ind w:left="0"/>
        <w:jc w:val="both"/>
        <w:rPr>
          <w:rFonts w:ascii="Arial" w:hAnsi="Arial" w:cs="Arial"/>
          <w:lang w:val="sr-Cyrl-CS"/>
        </w:rPr>
      </w:pPr>
    </w:p>
    <w:p w:rsidR="0086323A" w:rsidRPr="00BB533A" w:rsidRDefault="0086323A" w:rsidP="0086323A">
      <w:pPr>
        <w:jc w:val="both"/>
        <w:rPr>
          <w:rFonts w:ascii="Arial" w:hAnsi="Arial" w:cs="Arial"/>
          <w:lang w:val="sr-Cyrl-CS"/>
        </w:rPr>
      </w:pPr>
      <w:r w:rsidRPr="00BB533A">
        <w:rPr>
          <w:rFonts w:ascii="Arial" w:hAnsi="Arial" w:cs="Arial"/>
          <w:lang w:val="sr-Cyrl-CS"/>
        </w:rPr>
        <w:t>- Достављањем копије власничког листа или уговора о закупу</w:t>
      </w:r>
      <w:r w:rsidR="00E93243" w:rsidRPr="00BB533A">
        <w:rPr>
          <w:rFonts w:ascii="Arial" w:hAnsi="Arial" w:cs="Arial"/>
          <w:lang w:val="sr-Cyrl-CS"/>
        </w:rPr>
        <w:t xml:space="preserve"> </w:t>
      </w:r>
      <w:r w:rsidRPr="00BB533A">
        <w:rPr>
          <w:rFonts w:ascii="Arial" w:hAnsi="Arial" w:cs="Arial"/>
          <w:lang w:val="sr-Cyrl-CS"/>
        </w:rPr>
        <w:t>за пословни или магацински простор за обављање делатности која је предмет ове јавне набавке.</w:t>
      </w:r>
    </w:p>
    <w:p w:rsidR="0086323A" w:rsidRPr="00BB533A" w:rsidRDefault="0086323A" w:rsidP="0086323A">
      <w:pPr>
        <w:pStyle w:val="ListParagraph"/>
        <w:ind w:left="0"/>
        <w:jc w:val="both"/>
        <w:rPr>
          <w:rFonts w:ascii="Arial" w:hAnsi="Arial" w:cs="Arial"/>
          <w:lang w:val="sr-Cyrl-CS"/>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 xml:space="preserve"> и оверена печатом,</w:t>
      </w:r>
      <w:r w:rsidRPr="00BB533A">
        <w:rPr>
          <w:rFonts w:ascii="Arial" w:hAnsi="Arial" w:cs="Arial"/>
          <w:bCs/>
          <w:iCs/>
          <w:lang w:val="ru-RU"/>
        </w:rPr>
        <w:t xml:space="preserve"> </w:t>
      </w:r>
      <w:r w:rsidRPr="00BB533A">
        <w:rPr>
          <w:rFonts w:ascii="Arial" w:hAnsi="Arial" w:cs="Arial"/>
          <w:bCs/>
          <w:iCs/>
          <w:lang w:val="sr-Cyrl-CS"/>
        </w:rPr>
        <w:t xml:space="preserve">а доказ из </w:t>
      </w:r>
      <w:r w:rsidRPr="00BB533A">
        <w:rPr>
          <w:rFonts w:ascii="Arial" w:hAnsi="Arial" w:cs="Arial"/>
          <w:bCs/>
          <w:iCs/>
          <w:lang w:val="sr-Cyrl-CS"/>
        </w:rPr>
        <w:lastRenderedPageBreak/>
        <w:t>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и оверену печатом,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00D51640" w:rsidRPr="00BB533A">
        <w:rPr>
          <w:rFonts w:ascii="Arial" w:hAnsi="Arial" w:cs="Arial"/>
          <w:b/>
          <w:color w:val="auto"/>
          <w:lang w:val="sr-Cyrl-CS"/>
        </w:rPr>
        <w:t>“</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6B2D83"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311A59" w:rsidRPr="00BB533A">
        <w:rPr>
          <w:rFonts w:ascii="Arial" w:eastAsia="TimesNewRomanPS-BoldMT" w:hAnsi="Arial" w:cs="Arial"/>
          <w:b/>
          <w:bCs/>
          <w:color w:val="auto"/>
          <w:lang w:val="sr-Cyrl-CS"/>
        </w:rPr>
        <w:t>9</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BB533A" w:rsidRDefault="00F82215" w:rsidP="00311A59">
      <w:pPr>
        <w:jc w:val="both"/>
        <w:rPr>
          <w:rFonts w:ascii="Arial" w:hAnsi="Arial" w:cs="Arial"/>
          <w:b/>
          <w:color w:val="FF0000"/>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CD4A65" w:rsidRPr="00BB533A">
        <w:rPr>
          <w:rFonts w:ascii="Arial" w:hAnsi="Arial" w:cs="Arial"/>
          <w:color w:val="FF0000"/>
        </w:rPr>
        <w:t>25</w:t>
      </w:r>
      <w:r w:rsidRPr="00BB533A">
        <w:rPr>
          <w:rFonts w:ascii="Arial" w:hAnsi="Arial" w:cs="Arial"/>
          <w:color w:val="FF0000"/>
          <w:lang w:val="sr-Cyrl-CS"/>
        </w:rPr>
        <w:t>.0</w:t>
      </w:r>
      <w:r w:rsidR="00863E2A" w:rsidRPr="00BB533A">
        <w:rPr>
          <w:rFonts w:ascii="Arial" w:hAnsi="Arial" w:cs="Arial"/>
          <w:color w:val="FF0000"/>
        </w:rPr>
        <w:t>4</w:t>
      </w:r>
      <w:r w:rsidRPr="00BB533A">
        <w:rPr>
          <w:rFonts w:ascii="Arial" w:hAnsi="Arial" w:cs="Arial"/>
          <w:color w:val="FF0000"/>
          <w:lang w:val="sr-Cyrl-CS"/>
        </w:rPr>
        <w:t>.201</w:t>
      </w:r>
      <w:r w:rsidR="00311A59" w:rsidRPr="00BB533A">
        <w:rPr>
          <w:rFonts w:ascii="Arial" w:hAnsi="Arial" w:cs="Arial"/>
          <w:color w:val="FF0000"/>
        </w:rPr>
        <w:t>9</w:t>
      </w:r>
      <w:r w:rsidRPr="00BB533A">
        <w:rPr>
          <w:rFonts w:ascii="Arial" w:hAnsi="Arial" w:cs="Arial"/>
          <w:color w:val="FF0000"/>
          <w:lang w:val="sr-Cyrl-CS"/>
        </w:rPr>
        <w:t>.</w:t>
      </w:r>
      <w:r w:rsidR="00311A59" w:rsidRPr="00BB533A">
        <w:rPr>
          <w:rFonts w:ascii="Arial" w:hAnsi="Arial" w:cs="Arial"/>
          <w:color w:val="FF0000"/>
          <w:lang w:val="sr-Cyrl-CS"/>
        </w:rPr>
        <w:t xml:space="preserve"> године</w:t>
      </w:r>
      <w:r w:rsidRPr="00BB533A">
        <w:rPr>
          <w:rFonts w:ascii="Arial" w:hAnsi="Arial" w:cs="Arial"/>
          <w:i/>
          <w:iCs/>
          <w:color w:val="FF0000"/>
        </w:rPr>
        <w:t xml:space="preserve"> </w:t>
      </w:r>
      <w:r w:rsidRPr="00BB533A">
        <w:rPr>
          <w:rFonts w:ascii="Arial" w:hAnsi="Arial" w:cs="Arial"/>
          <w:color w:val="FF0000"/>
        </w:rPr>
        <w:t>до</w:t>
      </w:r>
      <w:r w:rsidRPr="00BB533A">
        <w:rPr>
          <w:rFonts w:ascii="Arial" w:hAnsi="Arial" w:cs="Arial"/>
          <w:color w:val="FF0000"/>
          <w:lang w:val="sr-Cyrl-CS"/>
        </w:rPr>
        <w:t xml:space="preserve"> 1</w:t>
      </w:r>
      <w:r w:rsidR="00114E27" w:rsidRPr="00BB533A">
        <w:rPr>
          <w:rFonts w:ascii="Arial" w:hAnsi="Arial" w:cs="Arial"/>
          <w:color w:val="FF0000"/>
        </w:rPr>
        <w:t>0</w:t>
      </w:r>
      <w:r w:rsidRPr="00BB533A">
        <w:rPr>
          <w:rFonts w:ascii="Arial" w:hAnsi="Arial" w:cs="Arial"/>
          <w:color w:val="FF0000"/>
          <w:lang w:val="sr-Cyrl-CS"/>
        </w:rPr>
        <w:t>,00</w:t>
      </w:r>
      <w:r w:rsidRPr="00BB533A">
        <w:rPr>
          <w:rFonts w:ascii="Arial" w:hAnsi="Arial" w:cs="Arial"/>
          <w:color w:val="FF0000"/>
        </w:rPr>
        <w:t xml:space="preserve"> часова</w:t>
      </w:r>
      <w:r w:rsidRPr="00BB533A">
        <w:rPr>
          <w:rFonts w:ascii="Arial" w:hAnsi="Arial" w:cs="Arial"/>
          <w:i/>
          <w:iCs/>
          <w:color w:val="FF0000"/>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3F073A" w:rsidRPr="00BB533A" w:rsidRDefault="00E54165" w:rsidP="00E54165">
      <w:pPr>
        <w:jc w:val="both"/>
        <w:rPr>
          <w:rFonts w:ascii="Arial" w:hAnsi="Arial" w:cs="Arial"/>
        </w:rPr>
      </w:pPr>
      <w:r w:rsidRPr="00BB533A">
        <w:rPr>
          <w:rFonts w:ascii="Arial" w:hAnsi="Arial" w:cs="Arial"/>
          <w:lang w:val="sr-Cyrl-CS"/>
        </w:rPr>
        <w:t>- К</w:t>
      </w:r>
      <w:r w:rsidR="006B2D83" w:rsidRPr="00BB533A">
        <w:rPr>
          <w:rFonts w:ascii="Arial" w:hAnsi="Arial" w:cs="Arial"/>
          <w:lang w:val="sr-Cyrl-CS"/>
        </w:rPr>
        <w:t>опиј</w:t>
      </w:r>
      <w:r w:rsidRPr="00BB533A">
        <w:rPr>
          <w:rFonts w:ascii="Arial" w:hAnsi="Arial" w:cs="Arial"/>
          <w:lang w:val="sr-Cyrl-CS"/>
        </w:rPr>
        <w:t>а</w:t>
      </w:r>
      <w:r w:rsidR="006B2D83" w:rsidRPr="00BB533A">
        <w:rPr>
          <w:rFonts w:ascii="Arial" w:hAnsi="Arial" w:cs="Arial"/>
          <w:lang w:val="sr-Cyrl-CS"/>
        </w:rPr>
        <w:t xml:space="preserve"> власничког листа или уговора о закупу за пословни или магацински простор за обављање делатности која је предмет ове јавне набавке</w:t>
      </w:r>
    </w:p>
    <w:p w:rsidR="00D51640" w:rsidRPr="00BB533A" w:rsidRDefault="00D51640" w:rsidP="00D51640">
      <w:pPr>
        <w:jc w:val="both"/>
        <w:rPr>
          <w:rFonts w:ascii="Arial" w:hAnsi="Arial" w:cs="Arial"/>
          <w:lang w:val="sr-Cyrl-CS"/>
        </w:rPr>
      </w:pPr>
      <w:r w:rsidRPr="00BB533A">
        <w:rPr>
          <w:rFonts w:ascii="Arial" w:hAnsi="Arial" w:cs="Arial"/>
          <w:lang w:val="sr-Cyrl-CS"/>
        </w:rPr>
        <w:t xml:space="preserve">- ОБРАЗАЦ ИЗЈАВЕ О НЕЗАВИСНОЈ ПОНУДИ </w:t>
      </w:r>
    </w:p>
    <w:p w:rsidR="00D51640" w:rsidRPr="00BB533A"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BB533A">
        <w:rPr>
          <w:rFonts w:ascii="Arial" w:hAnsi="Arial" w:cs="Arial"/>
          <w:color w:val="auto"/>
          <w:lang w:val="sr-Cyrl-CS"/>
        </w:rPr>
        <w:lastRenderedPageBreak/>
        <w:t>- ОБРАЗАЦ СТРУКТУРЕ ЦЕНА</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F82215" w:rsidRPr="00BB533A" w:rsidRDefault="00D51640" w:rsidP="00D51640">
      <w:pPr>
        <w:jc w:val="both"/>
        <w:rPr>
          <w:rFonts w:ascii="Arial" w:hAnsi="Arial" w:cs="Arial"/>
          <w:color w:val="auto"/>
          <w:lang w:val="sr-Cyrl-CS"/>
        </w:rPr>
      </w:pPr>
      <w:r w:rsidRPr="00BB533A">
        <w:rPr>
          <w:rFonts w:ascii="Arial" w:hAnsi="Arial" w:cs="Arial"/>
          <w:color w:val="auto"/>
          <w:lang w:val="sr-Cyrl-CS"/>
        </w:rPr>
        <w:t xml:space="preserve">- МОДЕЛ УГОВОРА </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саставни део понуде достави попуњен, потписан од стране овлашћеног лица</w:t>
      </w:r>
      <w:r w:rsidR="00D51640" w:rsidRPr="00BB533A">
        <w:rPr>
          <w:rFonts w:ascii="Arial" w:hAnsi="Arial" w:cs="Arial"/>
          <w:lang w:val="sr-Cyrl-CS"/>
        </w:rPr>
        <w:t xml:space="preserve"> понуђача и печатом оверен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F82215">
      <w:pPr>
        <w:jc w:val="both"/>
        <w:rPr>
          <w:rFonts w:ascii="Arial" w:hAnsi="Arial" w:cs="Arial"/>
          <w:bCs/>
          <w:iCs/>
        </w:rPr>
      </w:pPr>
      <w:r w:rsidRPr="00BB533A">
        <w:rPr>
          <w:rFonts w:ascii="Arial" w:hAnsi="Arial" w:cs="Arial"/>
          <w:b/>
          <w:i/>
          <w:iCs/>
          <w:lang w:val="sr-Cyrl-CS"/>
        </w:rPr>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lastRenderedPageBreak/>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lastRenderedPageBreak/>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BB533A" w:rsidRDefault="00F82215" w:rsidP="00F82215">
      <w:pPr>
        <w:jc w:val="both"/>
        <w:rPr>
          <w:rFonts w:ascii="Arial" w:hAnsi="Arial" w:cs="Arial"/>
        </w:rPr>
      </w:pPr>
      <w:r w:rsidRPr="00BB533A">
        <w:rPr>
          <w:rFonts w:ascii="Arial" w:hAnsi="Arial" w:cs="Arial"/>
          <w:iCs/>
        </w:rPr>
        <w:t>Цена је фиксна и не може се мењати.</w:t>
      </w:r>
      <w:r w:rsidRPr="00BB533A">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lastRenderedPageBreak/>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393F56"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7D7FE8" w:rsidRPr="00BB533A">
        <w:rPr>
          <w:rFonts w:ascii="Arial" w:eastAsia="TimesNewRomanPS-BoldMT" w:hAnsi="Arial" w:cs="Arial"/>
          <w:b/>
          <w:bCs/>
          <w:color w:val="auto"/>
          <w:lang w:val="sr-Cyrl-CS"/>
        </w:rPr>
        <w:t>9“</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lastRenderedPageBreak/>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i/>
          <w:iCs/>
        </w:rPr>
      </w:pPr>
      <w:r w:rsidRPr="00BB533A">
        <w:rPr>
          <w:rFonts w:ascii="Arial" w:hAnsi="Arial" w:cs="Arial"/>
        </w:rPr>
        <w:t xml:space="preserve">Избор најповољније понуде ће се извршити применом критеријума </w:t>
      </w:r>
      <w:r w:rsidRPr="00BB533A">
        <w:rPr>
          <w:rFonts w:ascii="Arial" w:hAnsi="Arial" w:cs="Arial"/>
          <w:b/>
          <w:bCs/>
        </w:rPr>
        <w:t>„</w:t>
      </w:r>
      <w:r w:rsidR="00832BC5" w:rsidRPr="00BB533A">
        <w:rPr>
          <w:rFonts w:ascii="Arial" w:hAnsi="Arial" w:cs="Arial"/>
          <w:b/>
          <w:bCs/>
        </w:rPr>
        <w:t>н</w:t>
      </w:r>
      <w:r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w:t>
      </w:r>
      <w:r w:rsidRPr="00BB533A">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Pr="00BB533A"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F60D9" w:rsidRDefault="006D29F8"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291226" w:rsidRPr="00BB533A">
        <w:rPr>
          <w:rFonts w:ascii="Arial" w:eastAsia="Times New Roman" w:hAnsi="Arial" w:cs="Arial"/>
          <w:b/>
          <w:bCs/>
          <w:color w:val="auto"/>
          <w:kern w:val="0"/>
          <w:lang w:val="ru-RU" w:eastAsia="en-US"/>
        </w:rPr>
        <w:t>25</w:t>
      </w:r>
      <w:r w:rsidRPr="00BB533A">
        <w:rPr>
          <w:rFonts w:ascii="Arial" w:eastAsia="Times New Roman" w:hAnsi="Arial" w:cs="Arial"/>
          <w:b/>
          <w:bCs/>
          <w:color w:val="auto"/>
          <w:kern w:val="0"/>
          <w:lang w:val="ru-RU" w:eastAsia="en-US"/>
        </w:rPr>
        <w:t>/2019</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900"/>
        <w:gridCol w:w="642"/>
        <w:gridCol w:w="708"/>
        <w:gridCol w:w="709"/>
        <w:gridCol w:w="1701"/>
        <w:gridCol w:w="1843"/>
      </w:tblGrid>
      <w:tr w:rsidR="00291226" w:rsidRPr="00BB533A" w:rsidTr="00F14804">
        <w:trPr>
          <w:trHeight w:val="1203"/>
        </w:trPr>
        <w:tc>
          <w:tcPr>
            <w:tcW w:w="352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НАЗИВ, ВРСТА</w:t>
            </w:r>
          </w:p>
          <w:p w:rsidR="00291226" w:rsidRPr="00BB533A" w:rsidRDefault="00291226" w:rsidP="00AD700F">
            <w:pPr>
              <w:ind w:right="-1260"/>
              <w:rPr>
                <w:rFonts w:ascii="Arial" w:hAnsi="Arial" w:cs="Arial"/>
                <w:b/>
                <w:lang w:val="sr-Cyrl-CS"/>
              </w:rPr>
            </w:pPr>
            <w:r w:rsidRPr="00BB533A">
              <w:rPr>
                <w:rFonts w:ascii="Arial" w:hAnsi="Arial" w:cs="Arial"/>
                <w:b/>
                <w:lang w:val="sr-Cyrl-CS"/>
              </w:rPr>
              <w:t>И КАРАКТЕРИ-</w:t>
            </w:r>
          </w:p>
          <w:p w:rsidR="00291226" w:rsidRPr="00BB533A" w:rsidRDefault="00291226" w:rsidP="00AD700F">
            <w:pPr>
              <w:ind w:right="-1260"/>
              <w:rPr>
                <w:rFonts w:ascii="Arial" w:hAnsi="Arial" w:cs="Arial"/>
                <w:b/>
                <w:lang w:val="sr-Cyrl-CS"/>
              </w:rPr>
            </w:pPr>
            <w:r w:rsidRPr="00BB533A">
              <w:rPr>
                <w:rFonts w:ascii="Arial" w:hAnsi="Arial" w:cs="Arial"/>
                <w:b/>
                <w:lang w:val="sr-Cyrl-CS"/>
              </w:rPr>
              <w:t xml:space="preserve">СТИКЕ </w:t>
            </w:r>
          </w:p>
        </w:tc>
        <w:tc>
          <w:tcPr>
            <w:tcW w:w="1542"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начин</w:t>
            </w:r>
          </w:p>
          <w:p w:rsidR="00291226" w:rsidRPr="00BB533A" w:rsidRDefault="00291226" w:rsidP="00AD700F">
            <w:pPr>
              <w:ind w:right="-1260"/>
              <w:rPr>
                <w:rFonts w:ascii="Arial" w:hAnsi="Arial" w:cs="Arial"/>
                <w:b/>
                <w:lang w:val="sr-Cyrl-CS"/>
              </w:rPr>
            </w:pPr>
            <w:r w:rsidRPr="00BB533A">
              <w:rPr>
                <w:rFonts w:ascii="Arial" w:hAnsi="Arial" w:cs="Arial"/>
                <w:b/>
                <w:lang w:val="sr-Cyrl-CS"/>
              </w:rPr>
              <w:t>испоруке</w:t>
            </w:r>
          </w:p>
        </w:tc>
        <w:tc>
          <w:tcPr>
            <w:tcW w:w="70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јед.</w:t>
            </w:r>
          </w:p>
          <w:p w:rsidR="00291226" w:rsidRPr="00BB533A" w:rsidRDefault="00291226" w:rsidP="00AD700F">
            <w:pPr>
              <w:ind w:right="-1260"/>
              <w:rPr>
                <w:rFonts w:ascii="Arial" w:hAnsi="Arial" w:cs="Arial"/>
                <w:b/>
                <w:lang w:val="sr-Cyrl-CS"/>
              </w:rPr>
            </w:pPr>
            <w:r w:rsidRPr="00BB533A">
              <w:rPr>
                <w:rFonts w:ascii="Arial" w:hAnsi="Arial" w:cs="Arial"/>
                <w:b/>
                <w:lang w:val="sr-Cyrl-CS"/>
              </w:rPr>
              <w:t>мере</w:t>
            </w:r>
          </w:p>
        </w:tc>
        <w:tc>
          <w:tcPr>
            <w:tcW w:w="709"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коли-</w:t>
            </w:r>
          </w:p>
          <w:p w:rsidR="00291226" w:rsidRPr="00BB533A" w:rsidRDefault="00291226" w:rsidP="00AD700F">
            <w:pPr>
              <w:ind w:right="-1260"/>
              <w:rPr>
                <w:rFonts w:ascii="Arial" w:hAnsi="Arial" w:cs="Arial"/>
                <w:b/>
                <w:lang w:val="sr-Cyrl-CS"/>
              </w:rPr>
            </w:pPr>
            <w:r w:rsidRPr="00BB533A">
              <w:rPr>
                <w:rFonts w:ascii="Arial" w:hAnsi="Arial" w:cs="Arial"/>
                <w:b/>
                <w:lang w:val="sr-Cyrl-CS"/>
              </w:rPr>
              <w:t>чина</w:t>
            </w:r>
          </w:p>
        </w:tc>
        <w:tc>
          <w:tcPr>
            <w:tcW w:w="1701" w:type="dxa"/>
          </w:tcPr>
          <w:p w:rsidR="00DF4B3A" w:rsidRDefault="00DF4B3A" w:rsidP="00AD700F">
            <w:pPr>
              <w:ind w:right="-1260"/>
              <w:rPr>
                <w:rFonts w:ascii="Arial" w:hAnsi="Arial" w:cs="Arial"/>
                <w:b/>
                <w:lang w:val="sr-Cyrl-CS"/>
              </w:rPr>
            </w:pPr>
            <w:r>
              <w:rPr>
                <w:rFonts w:ascii="Arial" w:hAnsi="Arial" w:cs="Arial"/>
                <w:b/>
                <w:lang w:val="sr-Cyrl-CS"/>
              </w:rPr>
              <w:t>јединична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без</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-а</w:t>
            </w:r>
          </w:p>
        </w:tc>
        <w:tc>
          <w:tcPr>
            <w:tcW w:w="1843" w:type="dxa"/>
          </w:tcPr>
          <w:p w:rsidR="00DF4B3A" w:rsidRDefault="00DF4B3A" w:rsidP="00AD700F">
            <w:pPr>
              <w:ind w:right="-1260"/>
              <w:rPr>
                <w:rFonts w:ascii="Arial" w:hAnsi="Arial" w:cs="Arial"/>
                <w:b/>
                <w:lang w:val="sr-Cyrl-CS"/>
              </w:rPr>
            </w:pPr>
            <w:r>
              <w:rPr>
                <w:rFonts w:ascii="Arial" w:hAnsi="Arial" w:cs="Arial"/>
                <w:b/>
                <w:lang w:val="sr-Cyrl-CS"/>
              </w:rPr>
              <w:t xml:space="preserve">јединична </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са</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-ом</w:t>
            </w:r>
          </w:p>
        </w:tc>
      </w:tr>
      <w:tr w:rsidR="00291226" w:rsidRPr="00BB533A" w:rsidTr="00676A94">
        <w:tc>
          <w:tcPr>
            <w:tcW w:w="3528" w:type="dxa"/>
            <w:vAlign w:val="bottom"/>
          </w:tcPr>
          <w:p w:rsidR="00291226" w:rsidRPr="00BB533A" w:rsidRDefault="00291226" w:rsidP="00AD700F">
            <w:pPr>
              <w:rPr>
                <w:rFonts w:ascii="Arial" w:hAnsi="Arial" w:cs="Arial"/>
                <w:b/>
                <w:lang w:val="sr-Cyrl-CS"/>
              </w:rPr>
            </w:pPr>
            <w:r w:rsidRPr="00BB533A">
              <w:rPr>
                <w:rFonts w:ascii="Arial" w:hAnsi="Arial" w:cs="Arial"/>
                <w:b/>
                <w:lang w:val="sr-Cyrl-CS"/>
              </w:rPr>
              <w:t>ТНГ-ПЛИН</w:t>
            </w:r>
          </w:p>
        </w:tc>
        <w:tc>
          <w:tcPr>
            <w:tcW w:w="1542" w:type="dxa"/>
            <w:gridSpan w:val="2"/>
          </w:tcPr>
          <w:p w:rsidR="00291226" w:rsidRPr="00BB533A" w:rsidRDefault="00676A94" w:rsidP="00AD700F">
            <w:pPr>
              <w:ind w:right="-1260"/>
              <w:rPr>
                <w:rFonts w:ascii="Arial" w:hAnsi="Arial" w:cs="Arial"/>
                <w:b/>
                <w:lang w:val="sr-Cyrl-CS"/>
              </w:rPr>
            </w:pPr>
            <w:r w:rsidRPr="00BB533A">
              <w:rPr>
                <w:rFonts w:ascii="Arial" w:hAnsi="Arial" w:cs="Arial"/>
                <w:b/>
                <w:lang w:val="sr-Cyrl-CS"/>
              </w:rPr>
              <w:t>п</w:t>
            </w:r>
            <w:r w:rsidR="00291226" w:rsidRPr="00BB533A">
              <w:rPr>
                <w:rFonts w:ascii="Arial" w:hAnsi="Arial" w:cs="Arial"/>
                <w:b/>
                <w:lang w:val="sr-Cyrl-CS"/>
              </w:rPr>
              <w:t>етнаесто-</w:t>
            </w:r>
          </w:p>
          <w:p w:rsidR="00291226" w:rsidRPr="00BB533A" w:rsidRDefault="00291226" w:rsidP="00AD700F">
            <w:pPr>
              <w:ind w:right="-1260"/>
              <w:rPr>
                <w:rFonts w:ascii="Arial" w:hAnsi="Arial" w:cs="Arial"/>
                <w:b/>
                <w:lang w:val="sr-Cyrl-CS"/>
              </w:rPr>
            </w:pPr>
            <w:r w:rsidRPr="00BB533A">
              <w:rPr>
                <w:rFonts w:ascii="Arial" w:hAnsi="Arial" w:cs="Arial"/>
                <w:b/>
                <w:lang w:val="sr-Cyrl-CS"/>
              </w:rPr>
              <w:t>дневно</w:t>
            </w:r>
          </w:p>
        </w:tc>
        <w:tc>
          <w:tcPr>
            <w:tcW w:w="708" w:type="dxa"/>
          </w:tcPr>
          <w:p w:rsidR="00291226" w:rsidRPr="00BB533A" w:rsidRDefault="00291226" w:rsidP="00AD700F">
            <w:pPr>
              <w:ind w:right="-1260"/>
              <w:rPr>
                <w:rFonts w:ascii="Arial" w:hAnsi="Arial" w:cs="Arial"/>
                <w:b/>
                <w:lang w:val="sr-Cyrl-CS"/>
              </w:rPr>
            </w:pPr>
          </w:p>
        </w:tc>
        <w:tc>
          <w:tcPr>
            <w:tcW w:w="709" w:type="dxa"/>
            <w:vAlign w:val="bottom"/>
          </w:tcPr>
          <w:p w:rsidR="00291226" w:rsidRPr="00BB533A" w:rsidRDefault="00291226" w:rsidP="00AD700F">
            <w:pPr>
              <w:jc w:val="center"/>
              <w:rPr>
                <w:rFonts w:ascii="Arial" w:hAnsi="Arial" w:cs="Arial"/>
                <w:sz w:val="20"/>
                <w:szCs w:val="20"/>
                <w:lang w:val="sr-Cyrl-CS"/>
              </w:rPr>
            </w:pP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676A94">
        <w:trPr>
          <w:trHeight w:val="1530"/>
        </w:trPr>
        <w:tc>
          <w:tcPr>
            <w:tcW w:w="3528" w:type="dxa"/>
            <w:vAlign w:val="bottom"/>
          </w:tcPr>
          <w:p w:rsidR="00291226" w:rsidRPr="00BB533A" w:rsidRDefault="00291226" w:rsidP="00AD700F">
            <w:pPr>
              <w:rPr>
                <w:rFonts w:ascii="Arial" w:hAnsi="Arial" w:cs="Arial"/>
                <w:lang w:val="sr-Cyrl-CS"/>
              </w:rPr>
            </w:pPr>
            <w:r w:rsidRPr="00BB533A">
              <w:rPr>
                <w:rFonts w:ascii="Arial" w:hAnsi="Arial" w:cs="Arial"/>
                <w:sz w:val="22"/>
                <w:szCs w:val="22"/>
                <w:lang w:val="sr-Cyrl-CS"/>
              </w:rPr>
              <w:t>АТЕСТИРАНЕ БОЦЕ ОД 35 КГ СА ДЕ</w:t>
            </w:r>
            <w:r w:rsidR="001F1542" w:rsidRPr="00BB533A">
              <w:rPr>
                <w:rFonts w:ascii="Arial" w:hAnsi="Arial" w:cs="Arial"/>
                <w:sz w:val="22"/>
                <w:szCs w:val="22"/>
                <w:lang w:val="sr-Cyrl-CS"/>
              </w:rPr>
              <w:t>МОНТАЖОМ ИСПРАЖЊЕНИХ И МОНТАЖОМ ИСПОРУЧЕНИХ  И ПРЕГЛЕ</w:t>
            </w:r>
            <w:r w:rsidRPr="00BB533A">
              <w:rPr>
                <w:rFonts w:ascii="Arial" w:hAnsi="Arial" w:cs="Arial"/>
                <w:sz w:val="22"/>
                <w:szCs w:val="22"/>
                <w:lang w:val="sr-Cyrl-CS"/>
              </w:rPr>
              <w:t>ДОМ ПРИКЉУЧНЕ ИНСТАЛАЦ</w:t>
            </w:r>
            <w:r w:rsidR="001F1542" w:rsidRPr="00BB533A">
              <w:rPr>
                <w:rFonts w:ascii="Arial" w:hAnsi="Arial" w:cs="Arial"/>
                <w:sz w:val="22"/>
                <w:szCs w:val="22"/>
                <w:lang w:val="sr-Cyrl-CS"/>
              </w:rPr>
              <w:t xml:space="preserve">ИЈЕ (АРМИРАНА ЦРЕВА), ОД СТРАНЕ </w:t>
            </w:r>
            <w:r w:rsidRPr="00BB533A">
              <w:rPr>
                <w:rFonts w:ascii="Arial" w:hAnsi="Arial" w:cs="Arial"/>
                <w:sz w:val="22"/>
                <w:szCs w:val="22"/>
                <w:lang w:val="sr-Cyrl-CS"/>
              </w:rPr>
              <w:t>ОВЛАШЋЕНОГ ЛИЦА</w:t>
            </w:r>
          </w:p>
        </w:tc>
        <w:tc>
          <w:tcPr>
            <w:tcW w:w="1542" w:type="dxa"/>
            <w:gridSpan w:val="2"/>
          </w:tcPr>
          <w:p w:rsidR="00291226" w:rsidRPr="00BB533A" w:rsidRDefault="00291226" w:rsidP="00AD700F">
            <w:pPr>
              <w:ind w:right="-1260"/>
              <w:rPr>
                <w:rFonts w:ascii="Arial" w:hAnsi="Arial" w:cs="Arial"/>
                <w:b/>
                <w:lang w:val="sr-Cyrl-CS"/>
              </w:rPr>
            </w:pPr>
          </w:p>
        </w:tc>
        <w:tc>
          <w:tcPr>
            <w:tcW w:w="708" w:type="dxa"/>
            <w:vAlign w:val="bottom"/>
          </w:tcPr>
          <w:p w:rsidR="00291226" w:rsidRPr="00BB533A" w:rsidRDefault="00291226" w:rsidP="00AD700F">
            <w:pPr>
              <w:ind w:right="-1260"/>
              <w:rPr>
                <w:rFonts w:ascii="Arial" w:hAnsi="Arial" w:cs="Arial"/>
                <w:lang w:val="sr-Cyrl-CS"/>
              </w:rPr>
            </w:pPr>
            <w:r w:rsidRPr="00BB533A">
              <w:rPr>
                <w:rFonts w:ascii="Arial" w:hAnsi="Arial" w:cs="Arial"/>
                <w:lang w:val="sr-Cyrl-CS"/>
              </w:rPr>
              <w:t>КОМ</w:t>
            </w:r>
          </w:p>
        </w:tc>
        <w:tc>
          <w:tcPr>
            <w:tcW w:w="709" w:type="dxa"/>
            <w:vAlign w:val="bottom"/>
          </w:tcPr>
          <w:p w:rsidR="00291226" w:rsidRPr="00BB533A" w:rsidRDefault="00291226" w:rsidP="00AD700F">
            <w:pPr>
              <w:jc w:val="center"/>
              <w:rPr>
                <w:rFonts w:ascii="Arial" w:hAnsi="Arial" w:cs="Arial"/>
                <w:sz w:val="20"/>
                <w:szCs w:val="20"/>
                <w:lang w:val="sr-Cyrl-CS"/>
              </w:rPr>
            </w:pPr>
            <w:r w:rsidRPr="00BB533A">
              <w:rPr>
                <w:rFonts w:ascii="Arial" w:hAnsi="Arial" w:cs="Arial"/>
                <w:sz w:val="20"/>
                <w:szCs w:val="20"/>
                <w:lang w:val="sr-Cyrl-CS"/>
              </w:rPr>
              <w:t>180</w:t>
            </w: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1F1542">
        <w:trPr>
          <w:trHeight w:val="606"/>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ДИСПОЗИЦИЈА:</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r w:rsidR="00291226" w:rsidRPr="00BB533A" w:rsidTr="001F1542">
        <w:trPr>
          <w:trHeight w:val="70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БЕЗ ПДВ-а</w:t>
            </w:r>
          </w:p>
          <w:p w:rsidR="00F14804" w:rsidRPr="00BB533A" w:rsidRDefault="00F14804" w:rsidP="00AD700F">
            <w:pPr>
              <w:ind w:right="-1260"/>
              <w:rPr>
                <w:rFonts w:ascii="Arial" w:hAnsi="Arial" w:cs="Arial"/>
                <w:b/>
                <w:lang w:val="sr-Cyrl-CS"/>
              </w:rPr>
            </w:pP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r w:rsidR="00291226" w:rsidRPr="00BB533A" w:rsidTr="00676A94">
        <w:trPr>
          <w:trHeight w:val="76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СА ПДВ-ом</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Pr="00BB533A" w:rsidRDefault="000B69DE"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Pr="00BB533A" w:rsidRDefault="00291226"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F14804" w:rsidRPr="00BB533A">
        <w:rPr>
          <w:rFonts w:ascii="Arial" w:hAnsi="Arial" w:cs="Arial"/>
          <w:b/>
          <w:iCs/>
          <w:color w:val="auto"/>
          <w:lang w:val="sr-Cyrl-CS"/>
        </w:rPr>
        <w:t>25</w:t>
      </w:r>
      <w:r w:rsidRPr="00BB533A">
        <w:rPr>
          <w:rFonts w:ascii="Arial" w:hAnsi="Arial" w:cs="Arial"/>
          <w:b/>
          <w:iCs/>
          <w:color w:val="auto"/>
          <w:lang w:val="sr-Cyrl-CS"/>
        </w:rPr>
        <w:t>/201</w:t>
      </w:r>
      <w:r w:rsidR="00415EA4" w:rsidRPr="00BB533A">
        <w:rPr>
          <w:rFonts w:ascii="Arial" w:hAnsi="Arial" w:cs="Arial"/>
          <w:b/>
          <w:iCs/>
          <w:color w:val="auto"/>
        </w:rPr>
        <w:t>9</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Pr="00BB533A">
              <w:rPr>
                <w:rFonts w:ascii="Arial" w:hAnsi="Arial" w:cs="Arial"/>
                <w:i/>
                <w:iCs/>
              </w:rPr>
              <w:t>e</w:t>
            </w:r>
            <w:r w:rsidRPr="00BB533A">
              <w:rPr>
                <w:rFonts w:ascii="Arial" w:hAnsi="Arial" w:cs="Arial"/>
                <w:i/>
                <w:iCs/>
                <w:lang w:val="ru-RU"/>
              </w:rPr>
              <w:t>-</w:t>
            </w:r>
            <w:r w:rsidRPr="00BB533A">
              <w:rPr>
                <w:rFonts w:ascii="Arial" w:hAnsi="Arial" w:cs="Arial"/>
                <w:i/>
                <w:iCs/>
              </w:rPr>
              <w:t>mail</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25/</w:t>
      </w:r>
      <w:r w:rsidR="00415EA4" w:rsidRPr="00BB533A">
        <w:rPr>
          <w:rFonts w:ascii="Arial" w:hAnsi="Arial" w:cs="Arial"/>
          <w:b/>
          <w:lang w:val="sr-Cyrl-CS"/>
        </w:rPr>
        <w:t>2019</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 xml:space="preserve">Образац понуде понуђач мора да попуни, овери печатом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BB533A" w:rsidRDefault="00F82215" w:rsidP="00F82215">
      <w:pPr>
        <w:rPr>
          <w:rFonts w:ascii="Arial" w:hAnsi="Arial" w:cs="Arial"/>
          <w:b/>
          <w:bCs/>
          <w:i/>
          <w:iCs/>
        </w:rPr>
      </w:pP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F82215" w:rsidRPr="00BB533A" w:rsidRDefault="00F82215" w:rsidP="00F82215">
      <w:pPr>
        <w:jc w:val="both"/>
        <w:rPr>
          <w:rFonts w:ascii="Arial" w:hAnsi="Arial" w:cs="Arial"/>
        </w:rPr>
      </w:pPr>
    </w:p>
    <w:p w:rsidR="00F82215" w:rsidRPr="00BB533A"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lastRenderedPageBreak/>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F82215" w:rsidRPr="00BB533A" w:rsidRDefault="00F82215" w:rsidP="00F82215">
      <w:pPr>
        <w:numPr>
          <w:ilvl w:val="0"/>
          <w:numId w:val="11"/>
        </w:numPr>
        <w:suppressAutoHyphens w:val="0"/>
        <w:spacing w:line="240" w:lineRule="auto"/>
        <w:jc w:val="both"/>
        <w:rPr>
          <w:rFonts w:ascii="Arial" w:hAnsi="Arial" w:cs="Arial"/>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BB533A" w:rsidRDefault="00F82215" w:rsidP="009E0060">
      <w:pPr>
        <w:numPr>
          <w:ilvl w:val="0"/>
          <w:numId w:val="11"/>
        </w:numPr>
        <w:suppressAutoHyphens w:val="0"/>
        <w:spacing w:line="240" w:lineRule="auto"/>
        <w:jc w:val="both"/>
        <w:rPr>
          <w:rFonts w:ascii="Arial" w:hAnsi="Arial" w:cs="Arial"/>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49499B" w:rsidRPr="00BB533A">
        <w:rPr>
          <w:b/>
          <w:w w:val="124"/>
        </w:rPr>
        <w:t>25</w:t>
      </w:r>
      <w:r w:rsidRPr="00BB533A">
        <w:rPr>
          <w:b/>
          <w:iCs/>
          <w:w w:val="124"/>
          <w:lang w:val="sr-Cyrl-CS"/>
        </w:rPr>
        <w:t>/2019</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41778A">
      <w:pPr>
        <w:jc w:val="center"/>
        <w:outlineLvl w:val="0"/>
        <w:rPr>
          <w:rFonts w:ascii="Arial" w:hAnsi="Arial" w:cs="Arial"/>
          <w:b/>
          <w:bCs/>
          <w:lang w:val="sr-Cyrl-CS"/>
        </w:rPr>
      </w:pP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41778A" w:rsidRPr="00BB533A" w:rsidRDefault="0041778A" w:rsidP="0041778A">
      <w:pPr>
        <w:jc w:val="both"/>
        <w:rPr>
          <w:rFonts w:ascii="Arial" w:hAnsi="Arial" w:cs="Arial"/>
          <w:lang w:val="sr-Cyrl-CS"/>
        </w:rPr>
      </w:pPr>
    </w:p>
    <w:p w:rsidR="0041778A" w:rsidRPr="00BB533A" w:rsidRDefault="0041778A" w:rsidP="00BF6EF3">
      <w:pPr>
        <w:jc w:val="center"/>
        <w:outlineLvl w:val="0"/>
        <w:rPr>
          <w:rFonts w:ascii="Arial" w:hAnsi="Arial" w:cs="Arial"/>
          <w:b/>
          <w:bCs/>
          <w:lang w:val="sr-Cyrl-CS"/>
        </w:rPr>
      </w:pPr>
      <w:r w:rsidRPr="00BB533A">
        <w:rPr>
          <w:rFonts w:ascii="Arial" w:hAnsi="Arial" w:cs="Arial"/>
          <w:b/>
          <w:bCs/>
          <w:lang w:val="sr-Cyrl-CS"/>
        </w:rPr>
        <w:lastRenderedPageBreak/>
        <w:t>Члан 2.</w:t>
      </w:r>
    </w:p>
    <w:p w:rsidR="0041778A" w:rsidRPr="00BB533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1778A" w:rsidRPr="00BB533A" w:rsidRDefault="0041778A" w:rsidP="00EF09A4">
      <w:pPr>
        <w:pStyle w:val="Style"/>
        <w:spacing w:line="249" w:lineRule="exact"/>
        <w:ind w:right="24" w:firstLine="720"/>
        <w:jc w:val="both"/>
        <w:rPr>
          <w:w w:val="105"/>
          <w:lang w:val="sr-Cyrl-CS"/>
        </w:rPr>
      </w:pPr>
      <w:r w:rsidRPr="00BB533A">
        <w:rPr>
          <w:w w:val="105"/>
          <w:lang w:val="sr-Cyrl-CS"/>
        </w:rPr>
        <w:t xml:space="preserve">Јединичне цене су фиксне до окончања уговора и обухватају све зависне трошкове. </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Плаћање добара се врши по извршењу испоруке, а у року </w:t>
      </w:r>
      <w:r w:rsidR="00BF6EF3" w:rsidRPr="00BB533A">
        <w:rPr>
          <w:w w:val="106"/>
          <w:lang w:val="sr-Cyrl-CS"/>
        </w:rPr>
        <w:t>од 45</w:t>
      </w:r>
      <w:r w:rsidRPr="00BB533A">
        <w:rPr>
          <w:w w:val="106"/>
          <w:lang w:val="sr-Cyrl-CS"/>
        </w:rPr>
        <w:t xml:space="preserve"> дана од дана пријема исправне фактуре.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BF6EF3">
      <w:pPr>
        <w:pStyle w:val="Style"/>
        <w:spacing w:line="100" w:lineRule="atLeast"/>
        <w:ind w:left="11"/>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BF6EF3">
      <w:pPr>
        <w:pStyle w:val="Style"/>
        <w:spacing w:before="52" w:line="244" w:lineRule="exact"/>
        <w:ind w:left="14" w:right="4"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од пријема рекламације изврши замену добара одговарајућим добрима.</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Pr="00BB533A"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се закључује на период од годину дана рачунајући од дана потписивања друге уговорне стране.</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ступа на снагу даном потписивања друге уговорне стране.</w:t>
      </w:r>
    </w:p>
    <w:p w:rsidR="0049499B" w:rsidRPr="00BB533A" w:rsidRDefault="0049499B"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Pr="00BB533A" w:rsidRDefault="000B2DB4"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Pr="00BB533A" w:rsidRDefault="0065278F" w:rsidP="00453EBE">
      <w:pPr>
        <w:jc w:val="both"/>
        <w:rPr>
          <w:rFonts w:ascii="Arial" w:hAnsi="Arial" w:cs="Arial"/>
          <w:color w:val="auto"/>
          <w:lang w:val="sr-Cyrl-CS"/>
        </w:rPr>
      </w:pPr>
      <w:r w:rsidRPr="00BB533A">
        <w:rPr>
          <w:rFonts w:ascii="Arial" w:hAnsi="Arial" w:cs="Arial"/>
          <w:b/>
          <w:lang w:val="sr-Cyrl-CS"/>
        </w:rPr>
        <w:t>________________________                                               ______________________</w:t>
      </w: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Pr="00BB533A" w:rsidRDefault="00F82215" w:rsidP="00F82215">
      <w:pPr>
        <w:spacing w:after="120"/>
        <w:jc w:val="both"/>
        <w:outlineLvl w:val="0"/>
        <w:rPr>
          <w:rFonts w:ascii="Arial" w:hAnsi="Arial" w:cs="Arial"/>
          <w:bCs/>
          <w:i/>
          <w:color w:val="FF0000"/>
          <w:lang w:val="sr-Cyrl-CS"/>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C54656" w:rsidRPr="00BB533A" w:rsidRDefault="00C54656" w:rsidP="00F82215">
      <w:pPr>
        <w:rPr>
          <w:rFonts w:ascii="Arial" w:hAnsi="Arial" w:cs="Arial"/>
          <w:b/>
          <w:bCs/>
          <w:i/>
          <w:iCs/>
        </w:rPr>
      </w:pPr>
    </w:p>
    <w:p w:rsidR="001D46D5" w:rsidRPr="00D011E4" w:rsidRDefault="001D46D5" w:rsidP="00F82215">
      <w:pPr>
        <w:rPr>
          <w:rFonts w:ascii="Arial" w:hAnsi="Arial" w:cs="Arial"/>
          <w:b/>
          <w:bCs/>
          <w:i/>
          <w:i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lastRenderedPageBreak/>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C54656" w:rsidRPr="00D011E4" w:rsidRDefault="00C54656" w:rsidP="00D011E4">
      <w:pPr>
        <w:pStyle w:val="BodyText3"/>
        <w:spacing w:after="0"/>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Pr="00BB533A"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контакт:_____________________________E-mail:_____________________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контакт:_______________________________Е-mail:___________________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19175E" w:rsidRPr="00BB533A" w:rsidRDefault="00F82215" w:rsidP="00453EBE">
      <w:pPr>
        <w:jc w:val="both"/>
        <w:rPr>
          <w:rFonts w:ascii="Arial" w:hAnsi="Arial" w:cs="Arial"/>
        </w:rPr>
      </w:pPr>
      <w:r w:rsidRPr="00BB533A">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321D6D">
        <w:rPr>
          <w:rFonts w:ascii="Arial" w:hAnsi="Arial" w:cs="Arial"/>
        </w:rPr>
        <w:t>и</w:t>
      </w:r>
      <w:r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19175E" w:rsidRPr="00BB533A" w:rsidRDefault="0019175E">
      <w:pPr>
        <w:rPr>
          <w:rFonts w:ascii="Arial" w:hAnsi="Arial" w:cs="Arial"/>
        </w:rPr>
      </w:pP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453EBE" w:rsidRPr="00BB533A">
        <w:rPr>
          <w:rFonts w:ascii="Arial" w:hAnsi="Arial" w:cs="Arial"/>
          <w:b/>
          <w:lang w:val="sr-Cyrl-CS"/>
        </w:rPr>
        <w:t>25</w:t>
      </w:r>
      <w:r w:rsidRPr="00BB533A">
        <w:rPr>
          <w:rFonts w:ascii="Arial" w:hAnsi="Arial" w:cs="Arial"/>
          <w:b/>
          <w:lang w:val="sr-Cyrl-CS"/>
        </w:rPr>
        <w:t>/2019</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60F" w:rsidRDefault="0008560F" w:rsidP="00832BC5">
      <w:pPr>
        <w:spacing w:line="240" w:lineRule="auto"/>
      </w:pPr>
      <w:r>
        <w:separator/>
      </w:r>
    </w:p>
  </w:endnote>
  <w:endnote w:type="continuationSeparator" w:id="1">
    <w:p w:rsidR="0008560F" w:rsidRDefault="0008560F"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7" w:rsidRDefault="00C52217" w:rsidP="000B2DB4">
    <w:pPr>
      <w:pStyle w:val="Footer"/>
      <w:jc w:val="center"/>
      <w:rPr>
        <w:rStyle w:val="PageNumber"/>
      </w:rPr>
    </w:pPr>
    <w:r>
      <w:rPr>
        <w:rStyle w:val="PageNumber"/>
      </w:rPr>
      <w:t>____________________________________________________________</w:t>
    </w:r>
  </w:p>
  <w:p w:rsidR="00C52217" w:rsidRDefault="00036A0F" w:rsidP="000B2DB4">
    <w:pPr>
      <w:pStyle w:val="Footer"/>
      <w:jc w:val="center"/>
    </w:pPr>
    <w:r>
      <w:rPr>
        <w:rStyle w:val="PageNumber"/>
      </w:rPr>
      <w:fldChar w:fldCharType="begin"/>
    </w:r>
    <w:r w:rsidR="00C52217">
      <w:rPr>
        <w:rStyle w:val="PageNumber"/>
      </w:rPr>
      <w:instrText xml:space="preserve"> PAGE </w:instrText>
    </w:r>
    <w:r>
      <w:rPr>
        <w:rStyle w:val="PageNumber"/>
      </w:rPr>
      <w:fldChar w:fldCharType="separate"/>
    </w:r>
    <w:r w:rsidR="00C27A43">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60F" w:rsidRDefault="0008560F" w:rsidP="00832BC5">
      <w:pPr>
        <w:spacing w:line="240" w:lineRule="auto"/>
      </w:pPr>
      <w:r>
        <w:separator/>
      </w:r>
    </w:p>
  </w:footnote>
  <w:footnote w:type="continuationSeparator" w:id="1">
    <w:p w:rsidR="0008560F" w:rsidRDefault="0008560F"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F4C"/>
    <w:rsid w:val="00036A0F"/>
    <w:rsid w:val="00081DC1"/>
    <w:rsid w:val="00084C22"/>
    <w:rsid w:val="0008560F"/>
    <w:rsid w:val="000878E0"/>
    <w:rsid w:val="000A122A"/>
    <w:rsid w:val="000A5335"/>
    <w:rsid w:val="000B2DB4"/>
    <w:rsid w:val="000B69DE"/>
    <w:rsid w:val="000F734E"/>
    <w:rsid w:val="00113965"/>
    <w:rsid w:val="00114E27"/>
    <w:rsid w:val="00151421"/>
    <w:rsid w:val="00164230"/>
    <w:rsid w:val="0017416A"/>
    <w:rsid w:val="0019175E"/>
    <w:rsid w:val="001B7358"/>
    <w:rsid w:val="001D0E46"/>
    <w:rsid w:val="001D46D5"/>
    <w:rsid w:val="001F1542"/>
    <w:rsid w:val="00215541"/>
    <w:rsid w:val="0026149E"/>
    <w:rsid w:val="00291226"/>
    <w:rsid w:val="002B09C3"/>
    <w:rsid w:val="002B2C88"/>
    <w:rsid w:val="002B3F39"/>
    <w:rsid w:val="002D0358"/>
    <w:rsid w:val="002E5E16"/>
    <w:rsid w:val="00311A59"/>
    <w:rsid w:val="00312144"/>
    <w:rsid w:val="00317CCB"/>
    <w:rsid w:val="00321D6D"/>
    <w:rsid w:val="00335B10"/>
    <w:rsid w:val="003778CE"/>
    <w:rsid w:val="00385FEF"/>
    <w:rsid w:val="00393F56"/>
    <w:rsid w:val="00394602"/>
    <w:rsid w:val="003A2452"/>
    <w:rsid w:val="003C2FB5"/>
    <w:rsid w:val="003E4DBD"/>
    <w:rsid w:val="003F073A"/>
    <w:rsid w:val="00415EA4"/>
    <w:rsid w:val="0041778A"/>
    <w:rsid w:val="004416B0"/>
    <w:rsid w:val="00453EBE"/>
    <w:rsid w:val="00471263"/>
    <w:rsid w:val="00480031"/>
    <w:rsid w:val="0049499B"/>
    <w:rsid w:val="004D06BE"/>
    <w:rsid w:val="004E3B9A"/>
    <w:rsid w:val="004E4D74"/>
    <w:rsid w:val="004E5D7C"/>
    <w:rsid w:val="005041FC"/>
    <w:rsid w:val="00521A6C"/>
    <w:rsid w:val="00526E7D"/>
    <w:rsid w:val="00536510"/>
    <w:rsid w:val="0056079A"/>
    <w:rsid w:val="00570209"/>
    <w:rsid w:val="0057487A"/>
    <w:rsid w:val="00593D33"/>
    <w:rsid w:val="005E0A9A"/>
    <w:rsid w:val="005F216A"/>
    <w:rsid w:val="005F306C"/>
    <w:rsid w:val="00600829"/>
    <w:rsid w:val="00647C59"/>
    <w:rsid w:val="0065278F"/>
    <w:rsid w:val="00665EBF"/>
    <w:rsid w:val="00676A94"/>
    <w:rsid w:val="00684D47"/>
    <w:rsid w:val="006A2BE7"/>
    <w:rsid w:val="006B2D83"/>
    <w:rsid w:val="006C5880"/>
    <w:rsid w:val="006D2845"/>
    <w:rsid w:val="006D29F8"/>
    <w:rsid w:val="00712A57"/>
    <w:rsid w:val="00737D52"/>
    <w:rsid w:val="00752F4D"/>
    <w:rsid w:val="007D7FE8"/>
    <w:rsid w:val="007E655B"/>
    <w:rsid w:val="00804A9F"/>
    <w:rsid w:val="008251A7"/>
    <w:rsid w:val="008309BD"/>
    <w:rsid w:val="00832BC5"/>
    <w:rsid w:val="008444D3"/>
    <w:rsid w:val="0085175A"/>
    <w:rsid w:val="00862D27"/>
    <w:rsid w:val="0086323A"/>
    <w:rsid w:val="00863E2A"/>
    <w:rsid w:val="00866055"/>
    <w:rsid w:val="008972F9"/>
    <w:rsid w:val="008B40C0"/>
    <w:rsid w:val="008E651A"/>
    <w:rsid w:val="008F6FA0"/>
    <w:rsid w:val="00917503"/>
    <w:rsid w:val="00920EF3"/>
    <w:rsid w:val="009439DF"/>
    <w:rsid w:val="00943AE8"/>
    <w:rsid w:val="0094495D"/>
    <w:rsid w:val="009477DA"/>
    <w:rsid w:val="009602E9"/>
    <w:rsid w:val="00972D26"/>
    <w:rsid w:val="00982ED1"/>
    <w:rsid w:val="00986A66"/>
    <w:rsid w:val="00997D0F"/>
    <w:rsid w:val="009A658B"/>
    <w:rsid w:val="009C6605"/>
    <w:rsid w:val="009C7216"/>
    <w:rsid w:val="009D30BD"/>
    <w:rsid w:val="009D43FF"/>
    <w:rsid w:val="009E0060"/>
    <w:rsid w:val="009F53C3"/>
    <w:rsid w:val="009F74E8"/>
    <w:rsid w:val="00A079FE"/>
    <w:rsid w:val="00A31C47"/>
    <w:rsid w:val="00A35EA7"/>
    <w:rsid w:val="00A929FE"/>
    <w:rsid w:val="00A92F1B"/>
    <w:rsid w:val="00A97FD7"/>
    <w:rsid w:val="00AA7E5B"/>
    <w:rsid w:val="00AD700F"/>
    <w:rsid w:val="00AE3E34"/>
    <w:rsid w:val="00AF1289"/>
    <w:rsid w:val="00B02AC8"/>
    <w:rsid w:val="00B062D3"/>
    <w:rsid w:val="00B20699"/>
    <w:rsid w:val="00B2216A"/>
    <w:rsid w:val="00B25DA9"/>
    <w:rsid w:val="00B320F7"/>
    <w:rsid w:val="00B45218"/>
    <w:rsid w:val="00B52D7B"/>
    <w:rsid w:val="00B571A6"/>
    <w:rsid w:val="00B70898"/>
    <w:rsid w:val="00B752B0"/>
    <w:rsid w:val="00BB533A"/>
    <w:rsid w:val="00BE00D9"/>
    <w:rsid w:val="00BF60D9"/>
    <w:rsid w:val="00BF6EF3"/>
    <w:rsid w:val="00C0491F"/>
    <w:rsid w:val="00C23941"/>
    <w:rsid w:val="00C27A43"/>
    <w:rsid w:val="00C30FE7"/>
    <w:rsid w:val="00C43FA1"/>
    <w:rsid w:val="00C52217"/>
    <w:rsid w:val="00C54656"/>
    <w:rsid w:val="00C66732"/>
    <w:rsid w:val="00C76A0D"/>
    <w:rsid w:val="00C8306C"/>
    <w:rsid w:val="00C83CDE"/>
    <w:rsid w:val="00CA3F35"/>
    <w:rsid w:val="00CA4ECA"/>
    <w:rsid w:val="00CD3A00"/>
    <w:rsid w:val="00CD4A65"/>
    <w:rsid w:val="00CF15CA"/>
    <w:rsid w:val="00D00D53"/>
    <w:rsid w:val="00D011E4"/>
    <w:rsid w:val="00D10B2C"/>
    <w:rsid w:val="00D23ACB"/>
    <w:rsid w:val="00D51640"/>
    <w:rsid w:val="00D64EAF"/>
    <w:rsid w:val="00D92656"/>
    <w:rsid w:val="00DB5D50"/>
    <w:rsid w:val="00DC0FE4"/>
    <w:rsid w:val="00DC2092"/>
    <w:rsid w:val="00DD39D8"/>
    <w:rsid w:val="00DD6B8B"/>
    <w:rsid w:val="00DF4B3A"/>
    <w:rsid w:val="00E01002"/>
    <w:rsid w:val="00E404D8"/>
    <w:rsid w:val="00E50BF9"/>
    <w:rsid w:val="00E54165"/>
    <w:rsid w:val="00E919C2"/>
    <w:rsid w:val="00E93243"/>
    <w:rsid w:val="00EC37C6"/>
    <w:rsid w:val="00EE0AE2"/>
    <w:rsid w:val="00EE5777"/>
    <w:rsid w:val="00EE7DAD"/>
    <w:rsid w:val="00EF09A4"/>
    <w:rsid w:val="00F12A6B"/>
    <w:rsid w:val="00F14804"/>
    <w:rsid w:val="00F17695"/>
    <w:rsid w:val="00F25640"/>
    <w:rsid w:val="00F74BCD"/>
    <w:rsid w:val="00F82215"/>
    <w:rsid w:val="00F90CC8"/>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05E-9BE3-4E0A-A77F-2BE2F26C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6802</Words>
  <Characters>38777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2</cp:revision>
  <cp:lastPrinted>2019-07-26T06:30:00Z</cp:lastPrinted>
  <dcterms:created xsi:type="dcterms:W3CDTF">2019-07-31T10:26:00Z</dcterms:created>
  <dcterms:modified xsi:type="dcterms:W3CDTF">2019-07-31T10:26:00Z</dcterms:modified>
</cp:coreProperties>
</file>