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15" w:rsidRPr="00D51640" w:rsidRDefault="00F82215" w:rsidP="00F82215">
      <w:pPr>
        <w:pStyle w:val="Style"/>
        <w:spacing w:line="273" w:lineRule="exact"/>
        <w:jc w:val="center"/>
        <w:rPr>
          <w:color w:val="FF0000"/>
          <w:lang w:val="sr-Cyrl-CS"/>
        </w:rPr>
      </w:pPr>
    </w:p>
    <w:p w:rsidR="00F82215" w:rsidRPr="00D51640" w:rsidRDefault="00F82215" w:rsidP="00F82215">
      <w:pPr>
        <w:pStyle w:val="Style"/>
        <w:spacing w:line="273" w:lineRule="exact"/>
        <w:jc w:val="center"/>
        <w:rPr>
          <w:lang w:val="sr-Cyrl-CS"/>
        </w:rPr>
      </w:pPr>
    </w:p>
    <w:p w:rsidR="003F4804" w:rsidRPr="00F62033" w:rsidRDefault="003F4804" w:rsidP="003F4804">
      <w:pPr>
        <w:pStyle w:val="Style"/>
        <w:spacing w:line="273" w:lineRule="exact"/>
        <w:jc w:val="center"/>
        <w:rPr>
          <w:b/>
          <w:sz w:val="28"/>
          <w:szCs w:val="28"/>
          <w:lang w:val="sr-Cyrl-CS"/>
        </w:rPr>
      </w:pPr>
      <w:r>
        <w:rPr>
          <w:b/>
          <w:sz w:val="28"/>
          <w:szCs w:val="28"/>
        </w:rPr>
        <w:t xml:space="preserve">ИЗМЕНА </w:t>
      </w:r>
      <w:r w:rsidRPr="00F62033">
        <w:rPr>
          <w:b/>
          <w:sz w:val="28"/>
          <w:szCs w:val="28"/>
          <w:lang w:val="sr-Cyrl-CS"/>
        </w:rPr>
        <w:t>КОНКУРСН</w:t>
      </w:r>
      <w:r>
        <w:rPr>
          <w:b/>
          <w:sz w:val="28"/>
          <w:szCs w:val="28"/>
          <w:lang w:val="sr-Cyrl-CS"/>
        </w:rPr>
        <w:t>Е</w:t>
      </w:r>
      <w:r w:rsidRPr="00F62033">
        <w:rPr>
          <w:b/>
          <w:sz w:val="28"/>
          <w:szCs w:val="28"/>
          <w:lang w:val="sr-Cyrl-CS"/>
        </w:rPr>
        <w:t xml:space="preserve"> ДОКУМЕНТАЦИЈ</w:t>
      </w:r>
      <w:r>
        <w:rPr>
          <w:b/>
          <w:sz w:val="28"/>
          <w:szCs w:val="28"/>
          <w:lang w:val="sr-Cyrl-CS"/>
        </w:rPr>
        <w:t>Е</w:t>
      </w:r>
    </w:p>
    <w:p w:rsidR="00F82215" w:rsidRPr="00BB533A" w:rsidRDefault="00F82215" w:rsidP="00F82215">
      <w:pPr>
        <w:jc w:val="center"/>
        <w:rPr>
          <w:rFonts w:ascii="Arial" w:hAnsi="Arial" w:cs="Arial"/>
          <w:lang w:val="ru-RU"/>
        </w:rPr>
      </w:pPr>
    </w:p>
    <w:p w:rsidR="00F82215" w:rsidRPr="00BB533A" w:rsidRDefault="00F82215" w:rsidP="00F82215">
      <w:pPr>
        <w:jc w:val="center"/>
        <w:outlineLvl w:val="0"/>
        <w:rPr>
          <w:rFonts w:ascii="Arial" w:hAnsi="Arial" w:cs="Arial"/>
          <w:b/>
          <w:sz w:val="28"/>
          <w:szCs w:val="28"/>
        </w:rPr>
      </w:pPr>
      <w:r w:rsidRPr="00BB533A">
        <w:rPr>
          <w:rFonts w:ascii="Arial" w:hAnsi="Arial" w:cs="Arial"/>
          <w:b/>
          <w:sz w:val="28"/>
          <w:szCs w:val="28"/>
          <w:lang w:val="ru-RU"/>
        </w:rPr>
        <w:t>Установа Геронтолошки центар Београд</w:t>
      </w:r>
    </w:p>
    <w:p w:rsidR="00F82215" w:rsidRPr="00BB533A" w:rsidRDefault="00F82215" w:rsidP="00F82215">
      <w:pPr>
        <w:jc w:val="center"/>
        <w:rPr>
          <w:rFonts w:ascii="Arial" w:hAnsi="Arial" w:cs="Arial"/>
          <w:b/>
          <w:bCs/>
          <w:i/>
          <w:iCs/>
          <w:sz w:val="28"/>
          <w:szCs w:val="28"/>
          <w:lang w:val="sr-Cyrl-CS"/>
        </w:rPr>
      </w:pPr>
      <w:r w:rsidRPr="00BB533A">
        <w:rPr>
          <w:rFonts w:ascii="Arial" w:hAnsi="Arial" w:cs="Arial"/>
          <w:b/>
          <w:sz w:val="28"/>
          <w:szCs w:val="28"/>
          <w:lang w:val="ru-RU"/>
        </w:rPr>
        <w:t>Београд, Земун, Марије Бурсаћ 49</w:t>
      </w:r>
    </w:p>
    <w:p w:rsidR="00F82215" w:rsidRPr="00BB533A" w:rsidRDefault="00F82215" w:rsidP="00F82215">
      <w:pPr>
        <w:jc w:val="center"/>
        <w:rPr>
          <w:rFonts w:ascii="Arial" w:hAnsi="Arial" w:cs="Arial"/>
          <w:b/>
          <w:bCs/>
          <w:i/>
          <w:iCs/>
          <w:lang w:val="ru-RU"/>
        </w:rPr>
      </w:pPr>
    </w:p>
    <w:p w:rsidR="00F82215" w:rsidRPr="00BB533A" w:rsidRDefault="00F82215" w:rsidP="00F82215">
      <w:pPr>
        <w:jc w:val="center"/>
        <w:rPr>
          <w:rFonts w:ascii="Arial" w:hAnsi="Arial" w:cs="Arial"/>
          <w:b/>
          <w:bCs/>
          <w:i/>
          <w:iCs/>
          <w:color w:val="auto"/>
          <w:lang w:val="ru-RU"/>
        </w:rPr>
      </w:pPr>
    </w:p>
    <w:p w:rsidR="00F82215" w:rsidRPr="00BB533A" w:rsidRDefault="00F82215" w:rsidP="00F82215">
      <w:pPr>
        <w:jc w:val="center"/>
        <w:outlineLvl w:val="0"/>
        <w:rPr>
          <w:rFonts w:ascii="Arial" w:hAnsi="Arial" w:cs="Arial"/>
          <w:color w:val="auto"/>
        </w:rPr>
      </w:pPr>
      <w:r w:rsidRPr="00BB533A">
        <w:rPr>
          <w:rFonts w:ascii="Arial" w:hAnsi="Arial" w:cs="Arial"/>
          <w:b/>
          <w:bCs/>
          <w:color w:val="auto"/>
        </w:rPr>
        <w:t>ЈАВНА НАБАВКА</w:t>
      </w:r>
      <w:r w:rsidRPr="00BB533A">
        <w:rPr>
          <w:rFonts w:ascii="Arial" w:hAnsi="Arial" w:cs="Arial"/>
          <w:b/>
          <w:bCs/>
          <w:color w:val="auto"/>
          <w:lang w:val="sr-Cyrl-CS"/>
        </w:rPr>
        <w:t xml:space="preserve"> </w:t>
      </w:r>
      <w:r w:rsidRPr="00BB533A">
        <w:rPr>
          <w:rFonts w:ascii="Arial" w:hAnsi="Arial" w:cs="Arial"/>
          <w:color w:val="auto"/>
          <w:lang w:val="sr-Cyrl-CS"/>
        </w:rPr>
        <w:t xml:space="preserve"> </w:t>
      </w:r>
    </w:p>
    <w:p w:rsidR="00F82215" w:rsidRPr="00BB533A" w:rsidRDefault="00D64EAF" w:rsidP="00F82215">
      <w:pPr>
        <w:jc w:val="center"/>
        <w:rPr>
          <w:rFonts w:ascii="Arial" w:hAnsi="Arial" w:cs="Arial"/>
          <w:b/>
          <w:color w:val="auto"/>
          <w:lang w:val="sr-Cyrl-CS"/>
        </w:rPr>
      </w:pPr>
      <w:r w:rsidRPr="00BB533A">
        <w:rPr>
          <w:rFonts w:ascii="Arial" w:hAnsi="Arial" w:cs="Arial"/>
          <w:b/>
          <w:lang w:val="sr-Latn-CS"/>
        </w:rPr>
        <w:t>ТНГ-ПЛИН</w:t>
      </w:r>
    </w:p>
    <w:p w:rsidR="00F82215" w:rsidRPr="00BB533A" w:rsidRDefault="00F82215" w:rsidP="00F82215">
      <w:pPr>
        <w:jc w:val="center"/>
        <w:rPr>
          <w:rFonts w:ascii="Arial" w:hAnsi="Arial" w:cs="Arial"/>
          <w:b/>
          <w:bCs/>
          <w:i/>
          <w:iCs/>
          <w:color w:val="auto"/>
          <w:lang w:val="sr-Cyrl-CS"/>
        </w:rPr>
      </w:pPr>
    </w:p>
    <w:p w:rsidR="00F82215" w:rsidRPr="00BB533A" w:rsidRDefault="00F82215" w:rsidP="00F82215">
      <w:pPr>
        <w:jc w:val="center"/>
        <w:outlineLvl w:val="0"/>
        <w:rPr>
          <w:rFonts w:ascii="Arial" w:hAnsi="Arial" w:cs="Arial"/>
          <w:b/>
          <w:bCs/>
          <w:color w:val="auto"/>
        </w:rPr>
      </w:pPr>
      <w:r w:rsidRPr="00BB533A">
        <w:rPr>
          <w:rFonts w:ascii="Arial" w:hAnsi="Arial" w:cs="Arial"/>
          <w:b/>
          <w:bCs/>
          <w:color w:val="auto"/>
          <w:lang w:val="sr-Cyrl-CS"/>
        </w:rPr>
        <w:t>Поступак јавне набавке мале вредности</w:t>
      </w:r>
    </w:p>
    <w:p w:rsidR="00F82215" w:rsidRPr="00BB533A" w:rsidRDefault="00F82215" w:rsidP="00F82215">
      <w:pPr>
        <w:jc w:val="center"/>
        <w:rPr>
          <w:rFonts w:ascii="Arial" w:hAnsi="Arial" w:cs="Arial"/>
          <w:b/>
          <w:bCs/>
          <w:color w:val="auto"/>
        </w:rPr>
      </w:pPr>
    </w:p>
    <w:p w:rsidR="00F82215" w:rsidRPr="00BB533A" w:rsidRDefault="00F82215" w:rsidP="00F82215">
      <w:pPr>
        <w:jc w:val="center"/>
        <w:outlineLvl w:val="0"/>
        <w:rPr>
          <w:rFonts w:ascii="Arial" w:hAnsi="Arial" w:cs="Arial"/>
          <w:i/>
          <w:iCs/>
          <w:color w:val="auto"/>
        </w:rPr>
      </w:pPr>
      <w:r w:rsidRPr="00BB533A">
        <w:rPr>
          <w:rFonts w:ascii="Arial" w:hAnsi="Arial" w:cs="Arial"/>
          <w:b/>
          <w:bCs/>
          <w:color w:val="auto"/>
        </w:rPr>
        <w:t>ЈАВНА НАБАВКА бр</w:t>
      </w:r>
      <w:r w:rsidRPr="00BB533A">
        <w:rPr>
          <w:rFonts w:ascii="Arial" w:hAnsi="Arial" w:cs="Arial"/>
          <w:b/>
          <w:bCs/>
          <w:color w:val="auto"/>
          <w:lang w:val="sr-Latn-CS"/>
        </w:rPr>
        <w:t>.</w:t>
      </w:r>
      <w:r w:rsidRPr="00BB533A">
        <w:rPr>
          <w:rFonts w:ascii="Arial" w:hAnsi="Arial" w:cs="Arial"/>
          <w:b/>
          <w:bCs/>
          <w:color w:val="auto"/>
          <w:lang w:val="sr-Cyrl-CS"/>
        </w:rPr>
        <w:t xml:space="preserve">  </w:t>
      </w:r>
      <w:r w:rsidR="00D64EAF" w:rsidRPr="00BB533A">
        <w:rPr>
          <w:rFonts w:ascii="Arial" w:hAnsi="Arial" w:cs="Arial"/>
          <w:b/>
          <w:bCs/>
          <w:color w:val="auto"/>
        </w:rPr>
        <w:t>25</w:t>
      </w:r>
      <w:r w:rsidRPr="00BB533A">
        <w:rPr>
          <w:rFonts w:ascii="Arial" w:hAnsi="Arial" w:cs="Arial"/>
          <w:b/>
          <w:bCs/>
          <w:color w:val="auto"/>
          <w:lang w:val="sr-Cyrl-CS"/>
        </w:rPr>
        <w:t>/201</w:t>
      </w:r>
      <w:r w:rsidRPr="00BB533A">
        <w:rPr>
          <w:rFonts w:ascii="Arial" w:hAnsi="Arial" w:cs="Arial"/>
          <w:b/>
          <w:bCs/>
          <w:color w:val="auto"/>
        </w:rPr>
        <w:t>9</w:t>
      </w: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AA7E5B" w:rsidRDefault="00E36A5E" w:rsidP="00F82215">
      <w:pPr>
        <w:pStyle w:val="Style"/>
        <w:spacing w:line="273" w:lineRule="exact"/>
        <w:jc w:val="center"/>
        <w:outlineLvl w:val="0"/>
        <w:rPr>
          <w:b/>
          <w:bCs/>
          <w:lang w:val="sr-Cyrl-CS"/>
        </w:rPr>
      </w:pPr>
      <w:r>
        <w:rPr>
          <w:b/>
          <w:iCs/>
        </w:rPr>
        <w:t>Август</w:t>
      </w:r>
      <w:r w:rsidR="00EC37C6" w:rsidRPr="00AA7E5B">
        <w:rPr>
          <w:b/>
          <w:iCs/>
        </w:rPr>
        <w:t xml:space="preserve"> </w:t>
      </w:r>
      <w:r w:rsidR="00F82215" w:rsidRPr="00AA7E5B">
        <w:rPr>
          <w:b/>
          <w:bCs/>
          <w:lang w:val="ru-RU"/>
        </w:rPr>
        <w:t>201</w:t>
      </w:r>
      <w:r w:rsidR="00F82215" w:rsidRPr="00AA7E5B">
        <w:rPr>
          <w:b/>
          <w:bCs/>
        </w:rPr>
        <w:t>9</w:t>
      </w:r>
      <w:r w:rsidR="00F82215" w:rsidRPr="00AA7E5B">
        <w:rPr>
          <w:b/>
          <w:bCs/>
          <w:lang w:val="ru-RU"/>
        </w:rPr>
        <w:t>. године</w:t>
      </w: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rPr>
      </w:pPr>
      <w:r w:rsidRPr="00AA7E5B">
        <w:rPr>
          <w:b/>
          <w:bCs/>
          <w:lang w:val="sr-Cyrl-CS"/>
        </w:rPr>
        <w:t xml:space="preserve">                                                                                       укупно страна: </w:t>
      </w:r>
      <w:r w:rsidR="00DD39D8" w:rsidRPr="00AA7E5B">
        <w:rPr>
          <w:b/>
          <w:bCs/>
        </w:rPr>
        <w:t>26</w:t>
      </w:r>
    </w:p>
    <w:p w:rsidR="00F82215" w:rsidRPr="00BB533A" w:rsidRDefault="00F82215" w:rsidP="00F82215">
      <w:pPr>
        <w:pStyle w:val="Style"/>
        <w:spacing w:line="273" w:lineRule="exact"/>
        <w:jc w:val="center"/>
        <w:rPr>
          <w:b/>
          <w:bCs/>
          <w:lang w:val="sr-Cyrl-CS"/>
        </w:rPr>
      </w:pPr>
    </w:p>
    <w:p w:rsidR="00F82215" w:rsidRPr="00BB533A" w:rsidRDefault="00F82215" w:rsidP="00F82215">
      <w:pPr>
        <w:pStyle w:val="Style"/>
        <w:spacing w:line="273" w:lineRule="exact"/>
        <w:rPr>
          <w:b/>
          <w:bCs/>
          <w:lang w:val="sr-Cyrl-CS"/>
        </w:rPr>
      </w:pPr>
    </w:p>
    <w:p w:rsidR="00F82215" w:rsidRPr="00BB533A" w:rsidRDefault="00F82215" w:rsidP="00F82215">
      <w:pPr>
        <w:pStyle w:val="Style"/>
        <w:spacing w:line="273" w:lineRule="exact"/>
        <w:jc w:val="center"/>
        <w:rPr>
          <w:b/>
          <w:bCs/>
          <w:color w:val="FF0000"/>
          <w:lang w:val="sr-Cyrl-CS"/>
        </w:rPr>
      </w:pPr>
    </w:p>
    <w:p w:rsidR="00F82215" w:rsidRPr="00BB533A" w:rsidRDefault="00F82215" w:rsidP="00F82215">
      <w:pPr>
        <w:jc w:val="both"/>
        <w:rPr>
          <w:rFonts w:ascii="Arial" w:hAnsi="Arial" w:cs="Arial"/>
          <w:color w:val="FF0000"/>
          <w:lang w:val="sr-Cyrl-CS"/>
        </w:rPr>
      </w:pPr>
      <w:r w:rsidRPr="00BB533A">
        <w:rPr>
          <w:rFonts w:ascii="Arial" w:eastAsia="TimesNewRomanPSMT" w:hAnsi="Arial" w:cs="Arial"/>
          <w:color w:val="auto"/>
        </w:rPr>
        <w:lastRenderedPageBreak/>
        <w:t>На основу чл. 3</w:t>
      </w:r>
      <w:r w:rsidR="003F4804">
        <w:rPr>
          <w:rFonts w:ascii="Arial" w:eastAsia="TimesNewRomanPSMT" w:hAnsi="Arial" w:cs="Arial"/>
          <w:color w:val="auto"/>
        </w:rPr>
        <w:t>2,</w:t>
      </w:r>
      <w:r w:rsidRPr="00BB533A">
        <w:rPr>
          <w:rFonts w:ascii="Arial" w:eastAsia="TimesNewRomanPSMT" w:hAnsi="Arial" w:cs="Arial"/>
          <w:color w:val="auto"/>
        </w:rPr>
        <w:t xml:space="preserve"> 61.</w:t>
      </w:r>
      <w:r w:rsidR="003F4804">
        <w:rPr>
          <w:rFonts w:ascii="Arial" w:eastAsia="TimesNewRomanPSMT" w:hAnsi="Arial" w:cs="Arial"/>
          <w:color w:val="auto"/>
        </w:rPr>
        <w:t xml:space="preserve"> и 63.</w:t>
      </w:r>
      <w:r w:rsidRPr="00BB533A">
        <w:rPr>
          <w:rFonts w:ascii="Arial" w:eastAsia="TimesNewRomanPSMT" w:hAnsi="Arial" w:cs="Arial"/>
          <w:color w:val="auto"/>
        </w:rPr>
        <w:t xml:space="preserve"> Закона о јавним набавкама („Сл. гласник РС” бр. 124/2012,</w:t>
      </w:r>
      <w:r w:rsidRPr="00BB533A">
        <w:rPr>
          <w:rFonts w:ascii="Arial" w:eastAsia="TimesNewRomanPSMT" w:hAnsi="Arial" w:cs="Arial"/>
          <w:color w:val="auto"/>
          <w:lang w:val="sr-Cyrl-CS"/>
        </w:rPr>
        <w:t xml:space="preserve"> 14/2015 и 68/2015</w:t>
      </w:r>
      <w:r w:rsidRPr="00BB533A">
        <w:rPr>
          <w:rFonts w:ascii="Arial" w:eastAsia="TimesNewRomanPSMT" w:hAnsi="Arial" w:cs="Arial"/>
          <w:color w:val="auto"/>
        </w:rPr>
        <w:t xml:space="preserve"> у даљем тексту: Закон), чл. </w:t>
      </w:r>
      <w:r w:rsidRPr="00BB533A">
        <w:rPr>
          <w:rFonts w:ascii="Arial" w:eastAsia="TimesNewRomanPSMT" w:hAnsi="Arial" w:cs="Arial"/>
          <w:color w:val="auto"/>
          <w:lang w:val="sr-Cyrl-CS"/>
        </w:rPr>
        <w:t>2</w:t>
      </w:r>
      <w:r w:rsidRPr="00BB533A">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w:t>
      </w:r>
      <w:r w:rsidRPr="00AA7E5B">
        <w:rPr>
          <w:rFonts w:ascii="Arial" w:eastAsia="TimesNewRomanPSMT" w:hAnsi="Arial" w:cs="Arial"/>
          <w:color w:val="auto"/>
        </w:rPr>
        <w:t xml:space="preserve">испуњености услова („Сл. гласник РС” бр. </w:t>
      </w:r>
      <w:r w:rsidRPr="00AA7E5B">
        <w:rPr>
          <w:rFonts w:ascii="Arial" w:eastAsia="TimesNewRomanPSMT" w:hAnsi="Arial" w:cs="Arial"/>
          <w:color w:val="auto"/>
          <w:lang w:val="sr-Cyrl-CS"/>
        </w:rPr>
        <w:t>86</w:t>
      </w:r>
      <w:r w:rsidRPr="00AA7E5B">
        <w:rPr>
          <w:rFonts w:ascii="Arial" w:eastAsia="TimesNewRomanPSMT" w:hAnsi="Arial" w:cs="Arial"/>
          <w:color w:val="auto"/>
        </w:rPr>
        <w:t>/201</w:t>
      </w:r>
      <w:r w:rsidRPr="00AA7E5B">
        <w:rPr>
          <w:rFonts w:ascii="Arial" w:eastAsia="TimesNewRomanPSMT" w:hAnsi="Arial" w:cs="Arial"/>
          <w:color w:val="auto"/>
          <w:lang w:val="sr-Cyrl-CS"/>
        </w:rPr>
        <w:t>5</w:t>
      </w:r>
      <w:r w:rsidR="00862D27" w:rsidRPr="00AA7E5B">
        <w:rPr>
          <w:rFonts w:ascii="Arial" w:eastAsia="TimesNewRomanPSMT" w:hAnsi="Arial" w:cs="Arial"/>
          <w:color w:val="auto"/>
          <w:lang w:val="sr-Cyrl-CS"/>
        </w:rPr>
        <w:t xml:space="preserve"> и 41/2019</w:t>
      </w:r>
      <w:r w:rsidRPr="00AA7E5B">
        <w:rPr>
          <w:rFonts w:ascii="Arial" w:eastAsia="TimesNewRomanPSMT" w:hAnsi="Arial" w:cs="Arial"/>
          <w:color w:val="auto"/>
        </w:rPr>
        <w:t xml:space="preserve">), </w:t>
      </w:r>
      <w:r w:rsidR="00D64EAF" w:rsidRPr="00AA7E5B">
        <w:rPr>
          <w:rFonts w:ascii="Arial" w:hAnsi="Arial" w:cs="Arial"/>
          <w:color w:val="auto"/>
        </w:rPr>
        <w:t>О</w:t>
      </w:r>
      <w:r w:rsidRPr="00AA7E5B">
        <w:rPr>
          <w:rFonts w:ascii="Arial" w:hAnsi="Arial" w:cs="Arial"/>
          <w:color w:val="auto"/>
        </w:rPr>
        <w:t>длуке о покретању поступка јавне набавке број</w:t>
      </w:r>
      <w:r w:rsidRPr="00AA7E5B">
        <w:rPr>
          <w:rFonts w:ascii="Arial" w:hAnsi="Arial" w:cs="Arial"/>
          <w:color w:val="auto"/>
          <w:lang w:val="sr-Cyrl-CS"/>
        </w:rPr>
        <w:t xml:space="preserve"> </w:t>
      </w:r>
      <w:r w:rsidR="00AA7E5B" w:rsidRPr="00AA7E5B">
        <w:rPr>
          <w:rFonts w:ascii="Arial" w:hAnsi="Arial" w:cs="Arial"/>
          <w:color w:val="auto"/>
          <w:lang w:val="sr-Cyrl-CS"/>
        </w:rPr>
        <w:t>25</w:t>
      </w:r>
      <w:r w:rsidRPr="00AA7E5B">
        <w:rPr>
          <w:rFonts w:ascii="Arial" w:hAnsi="Arial" w:cs="Arial"/>
          <w:color w:val="auto"/>
          <w:lang w:val="sr-Cyrl-CS"/>
        </w:rPr>
        <w:t>/201</w:t>
      </w:r>
      <w:r w:rsidRPr="00AA7E5B">
        <w:rPr>
          <w:rFonts w:ascii="Arial" w:hAnsi="Arial" w:cs="Arial"/>
          <w:color w:val="auto"/>
        </w:rPr>
        <w:t>9</w:t>
      </w:r>
      <w:r w:rsidRPr="00AA7E5B">
        <w:rPr>
          <w:rFonts w:ascii="Arial" w:hAnsi="Arial" w:cs="Arial"/>
          <w:color w:val="auto"/>
          <w:lang w:val="sr-Cyrl-CS"/>
        </w:rPr>
        <w:t>,</w:t>
      </w:r>
      <w:r w:rsidRPr="00AA7E5B">
        <w:rPr>
          <w:rFonts w:ascii="Arial" w:hAnsi="Arial" w:cs="Arial"/>
          <w:color w:val="auto"/>
          <w:lang w:val="sr-Latn-CS"/>
        </w:rPr>
        <w:t xml:space="preserve"> </w:t>
      </w:r>
      <w:r w:rsidRPr="00AA7E5B">
        <w:rPr>
          <w:rFonts w:ascii="Arial" w:hAnsi="Arial" w:cs="Arial"/>
          <w:color w:val="auto"/>
          <w:lang w:val="sr-Cyrl-CS"/>
        </w:rPr>
        <w:t>деловодни бр. 18224-</w:t>
      </w:r>
      <w:r w:rsidR="00AA7E5B" w:rsidRPr="00AA7E5B">
        <w:rPr>
          <w:rFonts w:ascii="Arial" w:hAnsi="Arial" w:cs="Arial"/>
          <w:color w:val="auto"/>
        </w:rPr>
        <w:t>2083</w:t>
      </w:r>
      <w:r w:rsidRPr="00AA7E5B">
        <w:rPr>
          <w:rFonts w:ascii="Arial" w:hAnsi="Arial" w:cs="Arial"/>
          <w:color w:val="auto"/>
          <w:lang w:val="sr-Cyrl-CS"/>
        </w:rPr>
        <w:t xml:space="preserve"> од </w:t>
      </w:r>
      <w:r w:rsidR="00AA7E5B" w:rsidRPr="00AA7E5B">
        <w:rPr>
          <w:rFonts w:ascii="Arial" w:hAnsi="Arial" w:cs="Arial"/>
          <w:color w:val="auto"/>
        </w:rPr>
        <w:t>31.07</w:t>
      </w:r>
      <w:r w:rsidRPr="00AA7E5B">
        <w:rPr>
          <w:rFonts w:ascii="Arial" w:hAnsi="Arial" w:cs="Arial"/>
          <w:color w:val="auto"/>
        </w:rPr>
        <w:t>.2019</w:t>
      </w:r>
      <w:r w:rsidRPr="00AA7E5B">
        <w:rPr>
          <w:rFonts w:ascii="Arial" w:hAnsi="Arial" w:cs="Arial"/>
          <w:color w:val="auto"/>
          <w:lang w:val="sr-Cyrl-CS"/>
        </w:rPr>
        <w:t>. г</w:t>
      </w:r>
      <w:r w:rsidRPr="00AA7E5B">
        <w:rPr>
          <w:rFonts w:ascii="Arial" w:hAnsi="Arial" w:cs="Arial"/>
          <w:color w:val="auto"/>
        </w:rPr>
        <w:t>од</w:t>
      </w:r>
      <w:r w:rsidRPr="00AA7E5B">
        <w:rPr>
          <w:rFonts w:ascii="Arial" w:hAnsi="Arial" w:cs="Arial"/>
          <w:color w:val="auto"/>
          <w:lang w:val="sr-Cyrl-CS"/>
        </w:rPr>
        <w:t>ине</w:t>
      </w:r>
      <w:r w:rsidRPr="00AA7E5B">
        <w:rPr>
          <w:rFonts w:ascii="Arial" w:hAnsi="Arial" w:cs="Arial"/>
          <w:color w:val="auto"/>
        </w:rPr>
        <w:t xml:space="preserve"> и </w:t>
      </w:r>
      <w:r w:rsidR="00D64EAF" w:rsidRPr="00AA7E5B">
        <w:rPr>
          <w:rFonts w:ascii="Arial" w:hAnsi="Arial" w:cs="Arial"/>
          <w:color w:val="auto"/>
        </w:rPr>
        <w:t>Р</w:t>
      </w:r>
      <w:r w:rsidRPr="00AA7E5B">
        <w:rPr>
          <w:rFonts w:ascii="Arial" w:hAnsi="Arial" w:cs="Arial"/>
          <w:color w:val="auto"/>
        </w:rPr>
        <w:t xml:space="preserve">ешења о образовању </w:t>
      </w:r>
      <w:r w:rsidR="00AA7E5B" w:rsidRPr="00AA7E5B">
        <w:rPr>
          <w:rFonts w:ascii="Arial" w:hAnsi="Arial" w:cs="Arial"/>
          <w:color w:val="auto"/>
        </w:rPr>
        <w:t>К</w:t>
      </w:r>
      <w:r w:rsidRPr="00AA7E5B">
        <w:rPr>
          <w:rFonts w:ascii="Arial" w:hAnsi="Arial" w:cs="Arial"/>
          <w:color w:val="auto"/>
        </w:rPr>
        <w:t>омисије за јавну набавку</w:t>
      </w:r>
      <w:r w:rsidRPr="00AA7E5B">
        <w:rPr>
          <w:rFonts w:ascii="Arial" w:hAnsi="Arial" w:cs="Arial"/>
          <w:color w:val="auto"/>
          <w:lang w:val="sr-Cyrl-CS"/>
        </w:rPr>
        <w:t xml:space="preserve"> </w:t>
      </w:r>
      <w:r w:rsidR="00AA7E5B" w:rsidRPr="00AA7E5B">
        <w:rPr>
          <w:rFonts w:ascii="Arial" w:hAnsi="Arial" w:cs="Arial"/>
          <w:color w:val="auto"/>
          <w:lang w:val="sr-Cyrl-CS"/>
        </w:rPr>
        <w:t>25</w:t>
      </w:r>
      <w:r w:rsidRPr="00AA7E5B">
        <w:rPr>
          <w:rFonts w:ascii="Arial" w:hAnsi="Arial" w:cs="Arial"/>
          <w:color w:val="auto"/>
          <w:lang w:val="sr-Cyrl-CS"/>
        </w:rPr>
        <w:t>/201</w:t>
      </w:r>
      <w:r w:rsidRPr="00AA7E5B">
        <w:rPr>
          <w:rFonts w:ascii="Arial" w:hAnsi="Arial" w:cs="Arial"/>
          <w:color w:val="auto"/>
        </w:rPr>
        <w:t>9</w:t>
      </w:r>
      <w:r w:rsidRPr="00AA7E5B">
        <w:rPr>
          <w:rFonts w:ascii="Arial" w:hAnsi="Arial" w:cs="Arial"/>
          <w:i/>
          <w:iCs/>
          <w:color w:val="auto"/>
          <w:lang w:val="sr-Cyrl-CS"/>
        </w:rPr>
        <w:t xml:space="preserve">, </w:t>
      </w:r>
      <w:r w:rsidRPr="00AA7E5B">
        <w:rPr>
          <w:rFonts w:ascii="Arial" w:hAnsi="Arial" w:cs="Arial"/>
          <w:iCs/>
          <w:color w:val="auto"/>
          <w:lang w:val="sr-Cyrl-CS"/>
        </w:rPr>
        <w:t>деловодни бр. 18224-</w:t>
      </w:r>
      <w:r w:rsidR="00AA7E5B" w:rsidRPr="00AA7E5B">
        <w:rPr>
          <w:rFonts w:ascii="Arial" w:hAnsi="Arial" w:cs="Arial"/>
          <w:color w:val="auto"/>
        </w:rPr>
        <w:t>2083</w:t>
      </w:r>
      <w:r w:rsidRPr="00AA7E5B">
        <w:rPr>
          <w:rFonts w:ascii="Arial" w:hAnsi="Arial" w:cs="Arial"/>
          <w:iCs/>
          <w:color w:val="auto"/>
        </w:rPr>
        <w:t>/1</w:t>
      </w:r>
      <w:r w:rsidRPr="00AA7E5B">
        <w:rPr>
          <w:rFonts w:ascii="Arial" w:hAnsi="Arial" w:cs="Arial"/>
          <w:iCs/>
          <w:color w:val="auto"/>
          <w:lang w:val="sr-Cyrl-CS"/>
        </w:rPr>
        <w:t xml:space="preserve"> од</w:t>
      </w:r>
      <w:r w:rsidRPr="00AA7E5B">
        <w:rPr>
          <w:rFonts w:ascii="Arial" w:hAnsi="Arial" w:cs="Arial"/>
          <w:iCs/>
          <w:color w:val="auto"/>
          <w:lang w:val="sr-Latn-CS"/>
        </w:rPr>
        <w:t xml:space="preserve"> </w:t>
      </w:r>
      <w:r w:rsidRPr="00AA7E5B">
        <w:rPr>
          <w:rFonts w:ascii="Arial" w:hAnsi="Arial" w:cs="Arial"/>
          <w:iCs/>
          <w:color w:val="auto"/>
          <w:lang w:val="sr-Cyrl-CS"/>
        </w:rPr>
        <w:t xml:space="preserve"> </w:t>
      </w:r>
      <w:r w:rsidR="00AA7E5B" w:rsidRPr="00AA7E5B">
        <w:rPr>
          <w:rFonts w:ascii="Arial" w:hAnsi="Arial" w:cs="Arial"/>
          <w:color w:val="auto"/>
        </w:rPr>
        <w:t>31.07</w:t>
      </w:r>
      <w:r w:rsidRPr="00AA7E5B">
        <w:rPr>
          <w:rFonts w:ascii="Arial" w:hAnsi="Arial" w:cs="Arial"/>
          <w:color w:val="auto"/>
        </w:rPr>
        <w:t>.2019</w:t>
      </w:r>
      <w:r w:rsidRPr="00AA7E5B">
        <w:rPr>
          <w:rFonts w:ascii="Arial" w:hAnsi="Arial" w:cs="Arial"/>
          <w:color w:val="auto"/>
          <w:lang w:val="sr-Cyrl-CS"/>
        </w:rPr>
        <w:t>.</w:t>
      </w:r>
      <w:r w:rsidRPr="00AA7E5B">
        <w:rPr>
          <w:rFonts w:ascii="Arial" w:hAnsi="Arial" w:cs="Arial"/>
          <w:iCs/>
          <w:color w:val="auto"/>
          <w:lang w:val="sr-Cyrl-CS"/>
        </w:rPr>
        <w:t xml:space="preserve"> године</w:t>
      </w:r>
      <w:r w:rsidRPr="00AA7E5B">
        <w:rPr>
          <w:rFonts w:ascii="Arial" w:hAnsi="Arial" w:cs="Arial"/>
          <w:color w:val="auto"/>
        </w:rPr>
        <w:t>, припремљена је:</w:t>
      </w:r>
    </w:p>
    <w:p w:rsidR="00F82215" w:rsidRPr="00BB533A" w:rsidRDefault="00F82215" w:rsidP="00F82215">
      <w:pPr>
        <w:ind w:firstLine="720"/>
        <w:jc w:val="both"/>
        <w:rPr>
          <w:rFonts w:ascii="Arial" w:eastAsia="TimesNewRomanPSMT" w:hAnsi="Arial" w:cs="Arial"/>
          <w:color w:val="FF0000"/>
        </w:rPr>
      </w:pPr>
    </w:p>
    <w:p w:rsidR="00F82215" w:rsidRPr="00BB533A" w:rsidRDefault="00F82215" w:rsidP="00D64EAF">
      <w:pPr>
        <w:jc w:val="both"/>
        <w:rPr>
          <w:rFonts w:ascii="Arial" w:eastAsia="TimesNewRomanPSMT" w:hAnsi="Arial" w:cs="Arial"/>
        </w:rPr>
      </w:pPr>
    </w:p>
    <w:p w:rsidR="00F82215" w:rsidRPr="00AD0434" w:rsidRDefault="00AD0434" w:rsidP="00471263">
      <w:pPr>
        <w:shd w:val="clear" w:color="auto" w:fill="C6D9F1"/>
        <w:jc w:val="center"/>
        <w:outlineLvl w:val="0"/>
        <w:rPr>
          <w:rFonts w:ascii="Arial" w:eastAsia="TimesNewRomanPS-BoldMT" w:hAnsi="Arial" w:cs="Arial"/>
          <w:b/>
          <w:bCs/>
        </w:rPr>
      </w:pPr>
      <w:r>
        <w:rPr>
          <w:rFonts w:ascii="Arial" w:eastAsia="TimesNewRomanPS-BoldMT" w:hAnsi="Arial" w:cs="Arial"/>
          <w:b/>
          <w:bCs/>
        </w:rPr>
        <w:t xml:space="preserve">ИЗМЕНА </w:t>
      </w:r>
      <w:r w:rsidR="00F82215" w:rsidRPr="00BB533A">
        <w:rPr>
          <w:rFonts w:ascii="Arial" w:eastAsia="TimesNewRomanPS-BoldMT" w:hAnsi="Arial" w:cs="Arial"/>
          <w:b/>
          <w:bCs/>
        </w:rPr>
        <w:t>КОНКУРСН</w:t>
      </w:r>
      <w:r>
        <w:rPr>
          <w:rFonts w:ascii="Arial" w:eastAsia="TimesNewRomanPS-BoldMT" w:hAnsi="Arial" w:cs="Arial"/>
          <w:b/>
          <w:bCs/>
        </w:rPr>
        <w:t>Е</w:t>
      </w:r>
      <w:r w:rsidR="00F82215" w:rsidRPr="00BB533A">
        <w:rPr>
          <w:rFonts w:ascii="Arial" w:eastAsia="TimesNewRomanPS-BoldMT" w:hAnsi="Arial" w:cs="Arial"/>
          <w:b/>
          <w:bCs/>
        </w:rPr>
        <w:t xml:space="preserve"> ДОКУМЕНТАЦИЈ</w:t>
      </w:r>
      <w:r>
        <w:rPr>
          <w:rFonts w:ascii="Arial" w:eastAsia="TimesNewRomanPS-BoldMT" w:hAnsi="Arial" w:cs="Arial"/>
          <w:b/>
          <w:bCs/>
        </w:rPr>
        <w:t>Е</w:t>
      </w:r>
    </w:p>
    <w:p w:rsidR="00F82215" w:rsidRPr="00BB533A" w:rsidRDefault="00F82215" w:rsidP="00F82215">
      <w:pPr>
        <w:jc w:val="center"/>
        <w:outlineLvl w:val="0"/>
        <w:rPr>
          <w:rFonts w:ascii="Arial" w:hAnsi="Arial" w:cs="Arial"/>
          <w:b/>
          <w:color w:val="auto"/>
        </w:rPr>
      </w:pPr>
      <w:r w:rsidRPr="00BB533A">
        <w:rPr>
          <w:rFonts w:ascii="Arial" w:eastAsia="TimesNewRomanPS-BoldMT" w:hAnsi="Arial" w:cs="Arial"/>
          <w:b/>
          <w:bCs/>
          <w:lang w:val="sr-Cyrl-CS"/>
        </w:rPr>
        <w:t xml:space="preserve">у поступку </w:t>
      </w:r>
      <w:r w:rsidRPr="00BB533A">
        <w:rPr>
          <w:rFonts w:ascii="Arial" w:eastAsia="TimesNewRomanPS-BoldMT" w:hAnsi="Arial" w:cs="Arial"/>
          <w:b/>
          <w:bCs/>
        </w:rPr>
        <w:t xml:space="preserve">јавнe набавкe мале вредности </w:t>
      </w:r>
      <w:r w:rsidR="00D64EAF" w:rsidRPr="00BB533A">
        <w:rPr>
          <w:rFonts w:ascii="Arial" w:eastAsia="TimesNewRomanPS-BoldMT" w:hAnsi="Arial" w:cs="Arial"/>
          <w:b/>
          <w:bCs/>
        </w:rPr>
        <w:t>–</w:t>
      </w:r>
      <w:r w:rsidRPr="00BB533A">
        <w:rPr>
          <w:rFonts w:ascii="Arial" w:eastAsia="TimesNewRomanPS-BoldMT" w:hAnsi="Arial" w:cs="Arial"/>
          <w:b/>
          <w:bCs/>
        </w:rPr>
        <w:t xml:space="preserve"> </w:t>
      </w:r>
      <w:r w:rsidR="00D64EAF" w:rsidRPr="00BB533A">
        <w:rPr>
          <w:rFonts w:ascii="Arial" w:hAnsi="Arial" w:cs="Arial"/>
          <w:b/>
          <w:color w:val="auto"/>
        </w:rPr>
        <w:t>ТНГ-ПЛИН</w:t>
      </w:r>
    </w:p>
    <w:p w:rsidR="00F82215" w:rsidRPr="00BB533A" w:rsidRDefault="00F82215" w:rsidP="00F82215">
      <w:pPr>
        <w:shd w:val="clear" w:color="auto" w:fill="C6D9F1"/>
        <w:jc w:val="center"/>
        <w:outlineLvl w:val="0"/>
        <w:rPr>
          <w:rFonts w:ascii="Arial" w:eastAsia="TimesNewRomanPS-BoldMT" w:hAnsi="Arial" w:cs="Arial"/>
          <w:b/>
          <w:bCs/>
          <w:color w:val="auto"/>
          <w:lang w:val="sr-Cyrl-CS"/>
        </w:rPr>
      </w:pPr>
      <w:r w:rsidRPr="00BB533A">
        <w:rPr>
          <w:rFonts w:ascii="Arial" w:eastAsia="TimesNewRomanPS-BoldMT" w:hAnsi="Arial" w:cs="Arial"/>
          <w:b/>
          <w:bCs/>
          <w:color w:val="auto"/>
        </w:rPr>
        <w:t>ЈН</w:t>
      </w:r>
      <w:r w:rsidR="00471263" w:rsidRPr="00BB533A">
        <w:rPr>
          <w:rFonts w:ascii="Arial" w:eastAsia="TimesNewRomanPS-BoldMT" w:hAnsi="Arial" w:cs="Arial"/>
          <w:b/>
          <w:bCs/>
          <w:color w:val="auto"/>
        </w:rPr>
        <w:t>МВ</w:t>
      </w:r>
      <w:r w:rsidRPr="00BB533A">
        <w:rPr>
          <w:rFonts w:ascii="Arial" w:eastAsia="TimesNewRomanPS-BoldMT" w:hAnsi="Arial" w:cs="Arial"/>
          <w:b/>
          <w:bCs/>
          <w:color w:val="auto"/>
        </w:rPr>
        <w:t xml:space="preserve"> бр</w:t>
      </w:r>
      <w:r w:rsidR="00471263" w:rsidRPr="00BB533A">
        <w:rPr>
          <w:rFonts w:ascii="Arial" w:eastAsia="TimesNewRomanPS-BoldMT" w:hAnsi="Arial" w:cs="Arial"/>
          <w:b/>
          <w:bCs/>
          <w:color w:val="auto"/>
        </w:rPr>
        <w:t>.</w:t>
      </w:r>
      <w:r w:rsidRPr="00BB533A">
        <w:rPr>
          <w:rFonts w:ascii="Arial" w:eastAsia="TimesNewRomanPS-BoldMT" w:hAnsi="Arial" w:cs="Arial"/>
          <w:b/>
          <w:bCs/>
          <w:color w:val="auto"/>
          <w:lang w:val="sr-Cyrl-CS"/>
        </w:rPr>
        <w:t xml:space="preserve"> </w:t>
      </w:r>
      <w:r w:rsidR="00D64EAF" w:rsidRPr="00BB533A">
        <w:rPr>
          <w:rFonts w:ascii="Arial" w:eastAsia="TimesNewRomanPS-BoldMT" w:hAnsi="Arial" w:cs="Arial"/>
          <w:b/>
          <w:bCs/>
          <w:color w:val="auto"/>
        </w:rPr>
        <w:t>25</w:t>
      </w:r>
      <w:r w:rsidRPr="00BB533A">
        <w:rPr>
          <w:rFonts w:ascii="Arial" w:eastAsia="TimesNewRomanPS-BoldMT" w:hAnsi="Arial" w:cs="Arial"/>
          <w:b/>
          <w:bCs/>
          <w:color w:val="auto"/>
          <w:lang w:val="sr-Cyrl-CS"/>
        </w:rPr>
        <w:t>/</w:t>
      </w:r>
      <w:r w:rsidRPr="00BB533A">
        <w:rPr>
          <w:rFonts w:ascii="Arial" w:eastAsia="TimesNewRomanPS-BoldMT" w:hAnsi="Arial" w:cs="Arial"/>
          <w:b/>
          <w:bCs/>
          <w:color w:val="auto"/>
        </w:rPr>
        <w:t>2019</w:t>
      </w:r>
      <w:r w:rsidRPr="00BB533A">
        <w:rPr>
          <w:rFonts w:ascii="Arial" w:eastAsia="TimesNewRomanPS-BoldMT" w:hAnsi="Arial" w:cs="Arial"/>
          <w:b/>
          <w:bCs/>
          <w:color w:val="auto"/>
          <w:lang w:val="sr-Cyrl-CS"/>
        </w:rPr>
        <w:t xml:space="preserve"> </w:t>
      </w:r>
    </w:p>
    <w:p w:rsidR="00F82215" w:rsidRPr="00BB533A" w:rsidRDefault="00F82215" w:rsidP="00F82215">
      <w:pPr>
        <w:shd w:val="clear" w:color="auto" w:fill="C6D9F1"/>
        <w:jc w:val="center"/>
        <w:rPr>
          <w:rFonts w:ascii="Arial" w:eastAsia="TimesNewRomanPS-BoldMT" w:hAnsi="Arial" w:cs="Arial"/>
          <w:b/>
          <w:bCs/>
        </w:rPr>
      </w:pPr>
    </w:p>
    <w:p w:rsidR="00F82215" w:rsidRPr="00BB533A" w:rsidRDefault="00F82215" w:rsidP="00F82215">
      <w:pPr>
        <w:jc w:val="both"/>
        <w:rPr>
          <w:rFonts w:ascii="Arial" w:eastAsia="TimesNewRomanPS-BoldMT" w:hAnsi="Arial" w:cs="Arial"/>
          <w:b/>
          <w:bCs/>
          <w:color w:val="FF0000"/>
        </w:rPr>
      </w:pPr>
    </w:p>
    <w:p w:rsidR="00F82215" w:rsidRPr="00BB533A" w:rsidRDefault="00F82215" w:rsidP="00F82215">
      <w:pPr>
        <w:jc w:val="both"/>
        <w:rPr>
          <w:rFonts w:ascii="Arial" w:eastAsia="TimesNewRomanPSMT" w:hAnsi="Arial" w:cs="Arial"/>
        </w:rPr>
      </w:pPr>
      <w:r w:rsidRPr="00BB533A">
        <w:rPr>
          <w:rFonts w:ascii="Arial" w:eastAsia="TimesNewRomanPSMT" w:hAnsi="Arial" w:cs="Arial"/>
        </w:rPr>
        <w:t>Конкурсна документација садржи:</w:t>
      </w:r>
    </w:p>
    <w:p w:rsidR="00F82215" w:rsidRPr="00BB533A" w:rsidRDefault="00F82215" w:rsidP="00F82215">
      <w:pPr>
        <w:jc w:val="both"/>
        <w:rPr>
          <w:rFonts w:ascii="Arial" w:eastAsia="TimesNewRomanPSMT" w:hAnsi="Arial" w:cs="Arial"/>
        </w:rPr>
      </w:pPr>
    </w:p>
    <w:tbl>
      <w:tblPr>
        <w:tblW w:w="991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19"/>
      </w:tblGrid>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Општи подаци о јавној набавци</w:t>
            </w:r>
          </w:p>
        </w:tc>
      </w:tr>
      <w:tr w:rsidR="00F82215" w:rsidRPr="00BB533A" w:rsidTr="002D0358">
        <w:tc>
          <w:tcPr>
            <w:tcW w:w="9919" w:type="dxa"/>
            <w:shd w:val="clear" w:color="auto" w:fill="auto"/>
          </w:tcPr>
          <w:p w:rsidR="00F82215" w:rsidRPr="00BB533A" w:rsidRDefault="00F82215" w:rsidP="00752F4D">
            <w:pPr>
              <w:snapToGrid w:val="0"/>
              <w:jc w:val="both"/>
              <w:rPr>
                <w:rFonts w:ascii="Arial" w:eastAsia="TimesNewRomanPSMT" w:hAnsi="Arial" w:cs="Arial"/>
                <w:color w:val="auto"/>
              </w:rPr>
            </w:pPr>
            <w:r w:rsidRPr="00BB533A">
              <w:rPr>
                <w:rFonts w:ascii="Arial" w:eastAsia="TimesNewRomanPSMT" w:hAnsi="Arial" w:cs="Arial"/>
              </w:rPr>
              <w:t>Подаци о предмету јавне набавке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rPr>
            </w:pPr>
            <w:r w:rsidRPr="00BB533A">
              <w:rPr>
                <w:rFonts w:ascii="Arial" w:eastAsia="TimesNewRomanPSMT" w:hAnsi="Arial" w:cs="Arial"/>
              </w:rPr>
              <w:t>Критеријуми за доделу уговора</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понуде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Модел уговора</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структуре ценe са упутством како да се попуни</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трошкова припреме понуде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изјаве о независној понуди</w:t>
            </w:r>
          </w:p>
        </w:tc>
      </w:tr>
      <w:tr w:rsidR="00F82215" w:rsidRPr="00BB533A" w:rsidTr="002D0358">
        <w:tc>
          <w:tcPr>
            <w:tcW w:w="9919" w:type="dxa"/>
            <w:shd w:val="clear" w:color="auto" w:fill="auto"/>
          </w:tcPr>
          <w:p w:rsidR="00F82215" w:rsidRPr="00BB533A" w:rsidRDefault="00F82215" w:rsidP="000B2DB4">
            <w:pPr>
              <w:rPr>
                <w:rFonts w:ascii="Arial" w:hAnsi="Arial" w:cs="Arial"/>
                <w:lang w:val="sr-Cyrl-CS"/>
              </w:rPr>
            </w:pPr>
            <w:r w:rsidRPr="00BB533A">
              <w:rPr>
                <w:rFonts w:ascii="Arial" w:hAnsi="Arial" w:cs="Arial"/>
                <w:lang w:val="sr-Cyrl-CS"/>
              </w:rPr>
              <w:t>ИЗЈАВА О ИСПУЊАВАЊУ УСЛОВА ИЗ ЧЛАНА 75. ЗЈН У ПОСТУПКУ ЈАВНЕ НАБАВКЕ МАЛЕ ВРЕДНОСТИ</w:t>
            </w:r>
          </w:p>
          <w:p w:rsidR="00F82215" w:rsidRPr="00BB533A" w:rsidRDefault="00F82215" w:rsidP="000B2DB4">
            <w:pPr>
              <w:rPr>
                <w:rFonts w:ascii="Arial" w:hAnsi="Arial" w:cs="Arial"/>
                <w:lang w:val="sr-Cyrl-CS"/>
              </w:rPr>
            </w:pPr>
            <w:r w:rsidRPr="00BB533A">
              <w:rPr>
                <w:rFonts w:ascii="Arial" w:hAnsi="Arial" w:cs="Arial"/>
                <w:lang w:val="sr-Cyrl-CS"/>
              </w:rPr>
              <w:t>ИЗЈАВА О ИСПУЊАВАЊУ УСЛОВА ИЗ ЧЛАНА 75. ЗЈН У ПОСТУПКУ ЈАВНЕ НАБАВКЕ МАЛЕ ВРЕДНОСТИ (за подизвођача)</w:t>
            </w:r>
          </w:p>
          <w:p w:rsidR="00F82215" w:rsidRPr="00BB533A" w:rsidRDefault="00F82215" w:rsidP="000B2DB4">
            <w:pPr>
              <w:rPr>
                <w:rFonts w:ascii="Arial" w:hAnsi="Arial" w:cs="Arial"/>
                <w:lang w:val="sr-Cyrl-CS"/>
              </w:rPr>
            </w:pPr>
            <w:r w:rsidRPr="00BB533A">
              <w:rPr>
                <w:rFonts w:ascii="Arial" w:hAnsi="Arial" w:cs="Arial"/>
                <w:lang w:val="sr-Cyrl-CS"/>
              </w:rPr>
              <w:t>ИЗЈАВА О ИСПУЊАВАЊУ УСЛОВА ИЗ ЧЛАНА 75. СТАВ 2 ЗЈН</w:t>
            </w:r>
          </w:p>
        </w:tc>
      </w:tr>
      <w:tr w:rsidR="00F82215" w:rsidRPr="00BB533A" w:rsidTr="002D0358">
        <w:tc>
          <w:tcPr>
            <w:tcW w:w="9919" w:type="dxa"/>
            <w:shd w:val="clear" w:color="auto" w:fill="auto"/>
          </w:tcPr>
          <w:p w:rsidR="00F82215" w:rsidRPr="00BB533A" w:rsidRDefault="00F82215" w:rsidP="000B2DB4">
            <w:pPr>
              <w:rPr>
                <w:rFonts w:ascii="Arial" w:hAnsi="Arial" w:cs="Arial"/>
                <w:lang w:val="sr-Cyrl-CS"/>
              </w:rPr>
            </w:pPr>
            <w:r w:rsidRPr="00BB533A">
              <w:rPr>
                <w:rFonts w:ascii="Arial" w:hAnsi="Arial" w:cs="Arial"/>
              </w:rPr>
              <w:t>Образац изјаве о поштовању обавеза које произилазе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tc>
      </w:tr>
      <w:tr w:rsidR="00F82215" w:rsidRPr="00BB533A" w:rsidTr="002D0358">
        <w:tc>
          <w:tcPr>
            <w:tcW w:w="9919" w:type="dxa"/>
            <w:shd w:val="clear" w:color="auto" w:fill="auto"/>
          </w:tcPr>
          <w:p w:rsidR="00F82215" w:rsidRPr="00BB533A" w:rsidRDefault="00F82215" w:rsidP="000B2DB4">
            <w:pPr>
              <w:rPr>
                <w:rFonts w:ascii="Arial" w:hAnsi="Arial" w:cs="Arial"/>
                <w:lang w:val="sr-Cyrl-CS"/>
              </w:rPr>
            </w:pPr>
            <w:r w:rsidRPr="00BB533A">
              <w:rPr>
                <w:rFonts w:ascii="Arial" w:hAnsi="Arial" w:cs="Arial"/>
              </w:rPr>
              <w:t>Упутство понуђачима како да сачине понуду</w:t>
            </w:r>
          </w:p>
        </w:tc>
      </w:tr>
    </w:tbl>
    <w:p w:rsidR="00F82215" w:rsidRPr="00BB533A"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rPr>
          <w:lang w:val="sr-Cyrl-CS"/>
        </w:rPr>
      </w:pPr>
    </w:p>
    <w:p w:rsidR="006A2BE7" w:rsidRPr="00BB533A" w:rsidRDefault="006A2BE7" w:rsidP="00F82215">
      <w:pPr>
        <w:pStyle w:val="Style"/>
        <w:spacing w:line="273" w:lineRule="exact"/>
        <w:jc w:val="center"/>
        <w:rPr>
          <w:lang w:val="sr-Cyrl-CS"/>
        </w:rPr>
      </w:pPr>
    </w:p>
    <w:p w:rsidR="00F82215" w:rsidRPr="00BB533A" w:rsidRDefault="00F82215"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F82215" w:rsidRPr="00BB533A" w:rsidRDefault="00F82215" w:rsidP="00BB533A">
      <w:pPr>
        <w:pStyle w:val="Style"/>
        <w:spacing w:line="273" w:lineRule="exact"/>
        <w:rPr>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lang w:val="ru-RU"/>
        </w:rPr>
        <w:lastRenderedPageBreak/>
        <w:t xml:space="preserve">  </w:t>
      </w:r>
      <w:r w:rsidRPr="00BB533A">
        <w:rPr>
          <w:rFonts w:ascii="Arial" w:hAnsi="Arial" w:cs="Arial"/>
          <w:b/>
          <w:bCs/>
          <w:i/>
          <w:iCs/>
        </w:rPr>
        <w:t xml:space="preserve">ОПШТИ ПОДАЦИ О ЈАВНОЈ НАБАВЦИ </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rPr>
      </w:pPr>
      <w:r w:rsidRPr="00BB533A">
        <w:rPr>
          <w:rFonts w:ascii="Arial" w:hAnsi="Arial" w:cs="Arial"/>
          <w:b/>
          <w:bCs/>
        </w:rPr>
        <w:t>1. Подаци о наручиоцу</w:t>
      </w:r>
    </w:p>
    <w:p w:rsidR="00F82215" w:rsidRPr="00BB533A" w:rsidRDefault="00F82215" w:rsidP="00F82215">
      <w:pPr>
        <w:jc w:val="both"/>
        <w:rPr>
          <w:rFonts w:ascii="Arial" w:hAnsi="Arial" w:cs="Arial"/>
        </w:rPr>
      </w:pPr>
      <w:r w:rsidRPr="00BB533A">
        <w:rPr>
          <w:rFonts w:ascii="Arial" w:hAnsi="Arial" w:cs="Arial"/>
        </w:rPr>
        <w:t xml:space="preserve">Наручилац: </w:t>
      </w:r>
      <w:r w:rsidRPr="00BB533A">
        <w:rPr>
          <w:rFonts w:ascii="Arial" w:hAnsi="Arial" w:cs="Arial"/>
          <w:lang w:val="sr-Cyrl-CS"/>
        </w:rPr>
        <w:t>Установа Геронтолошки центар Београд</w:t>
      </w:r>
    </w:p>
    <w:p w:rsidR="00F82215" w:rsidRPr="00BB533A" w:rsidRDefault="00F82215" w:rsidP="00F82215">
      <w:pPr>
        <w:jc w:val="both"/>
        <w:rPr>
          <w:rFonts w:ascii="Arial" w:hAnsi="Arial" w:cs="Arial"/>
          <w:lang w:val="sr-Cyrl-CS"/>
        </w:rPr>
      </w:pPr>
      <w:r w:rsidRPr="00BB533A">
        <w:rPr>
          <w:rFonts w:ascii="Arial" w:hAnsi="Arial" w:cs="Arial"/>
          <w:lang w:val="sr-Cyrl-CS"/>
        </w:rPr>
        <w:t>Адреса:</w:t>
      </w:r>
      <w:r w:rsidRPr="00BB533A">
        <w:rPr>
          <w:rFonts w:ascii="Arial" w:hAnsi="Arial" w:cs="Arial"/>
          <w:i/>
          <w:iCs/>
          <w:lang w:val="sr-Cyrl-CS"/>
        </w:rPr>
        <w:t xml:space="preserve"> Београд, Земун, Марије Бурсаћ 49</w:t>
      </w:r>
    </w:p>
    <w:p w:rsidR="00F82215" w:rsidRPr="00BB533A" w:rsidRDefault="00F82215" w:rsidP="00F82215">
      <w:pPr>
        <w:jc w:val="both"/>
        <w:outlineLvl w:val="0"/>
        <w:rPr>
          <w:rFonts w:ascii="Arial" w:hAnsi="Arial" w:cs="Arial"/>
        </w:rPr>
      </w:pPr>
      <w:r w:rsidRPr="00BB533A">
        <w:rPr>
          <w:rFonts w:ascii="Arial" w:hAnsi="Arial" w:cs="Arial"/>
          <w:lang w:val="sr-Cyrl-CS"/>
        </w:rPr>
        <w:t>Интернет страница:</w:t>
      </w:r>
      <w:r w:rsidRPr="00BB533A">
        <w:rPr>
          <w:rFonts w:ascii="Arial" w:hAnsi="Arial" w:cs="Arial"/>
          <w:i/>
          <w:iCs/>
        </w:rPr>
        <w:t xml:space="preserve"> </w:t>
      </w:r>
      <w:hyperlink r:id="rId8" w:history="1">
        <w:r w:rsidRPr="00BB533A">
          <w:rPr>
            <w:rStyle w:val="Hyperlink"/>
            <w:rFonts w:ascii="Arial" w:hAnsi="Arial" w:cs="Arial"/>
            <w:lang w:val="sr-Cyrl-CS"/>
          </w:rPr>
          <w:t>www.ugcb.rs</w:t>
        </w:r>
      </w:hyperlink>
    </w:p>
    <w:p w:rsidR="00F82215" w:rsidRPr="00BB533A" w:rsidRDefault="00F82215" w:rsidP="00F82215">
      <w:pPr>
        <w:jc w:val="both"/>
        <w:rPr>
          <w:rFonts w:ascii="Arial" w:hAnsi="Arial" w:cs="Arial"/>
          <w:lang w:val="sr-Cyrl-CS"/>
        </w:rPr>
      </w:pPr>
    </w:p>
    <w:p w:rsidR="00F82215" w:rsidRPr="00BB533A" w:rsidRDefault="00F82215" w:rsidP="00F82215">
      <w:pPr>
        <w:jc w:val="both"/>
        <w:outlineLvl w:val="0"/>
        <w:rPr>
          <w:rFonts w:ascii="Arial" w:hAnsi="Arial" w:cs="Arial"/>
        </w:rPr>
      </w:pPr>
      <w:r w:rsidRPr="00BB533A">
        <w:rPr>
          <w:rFonts w:ascii="Arial" w:hAnsi="Arial" w:cs="Arial"/>
          <w:b/>
          <w:bCs/>
        </w:rPr>
        <w:t>2. Врста поступка јавне набавке</w:t>
      </w:r>
    </w:p>
    <w:p w:rsidR="00F82215" w:rsidRPr="00BB533A" w:rsidRDefault="00F82215" w:rsidP="00F82215">
      <w:pPr>
        <w:jc w:val="both"/>
        <w:rPr>
          <w:rFonts w:ascii="Arial" w:hAnsi="Arial" w:cs="Arial"/>
        </w:rPr>
      </w:pPr>
      <w:r w:rsidRPr="00BB533A">
        <w:rPr>
          <w:rFonts w:ascii="Arial" w:hAnsi="Arial" w:cs="Arial"/>
        </w:rPr>
        <w:t xml:space="preserve">Предметна јавна набавка се спроводи у </w:t>
      </w:r>
      <w:r w:rsidRPr="00BB533A">
        <w:rPr>
          <w:rFonts w:ascii="Arial" w:hAnsi="Arial" w:cs="Arial"/>
          <w:lang w:val="sr-Cyrl-CS"/>
        </w:rPr>
        <w:t xml:space="preserve">поступку јавне набавке мале вредности </w:t>
      </w:r>
      <w:r w:rsidRPr="00BB533A">
        <w:rPr>
          <w:rFonts w:ascii="Arial" w:hAnsi="Arial" w:cs="Arial"/>
        </w:rPr>
        <w:t>у складу са Законом и подзаконским актима којима се уређују јавне набавке.</w:t>
      </w:r>
    </w:p>
    <w:p w:rsidR="00F82215" w:rsidRPr="00BB533A" w:rsidRDefault="00F82215" w:rsidP="00F82215">
      <w:pPr>
        <w:jc w:val="both"/>
        <w:rPr>
          <w:rFonts w:ascii="Arial" w:hAnsi="Arial" w:cs="Arial"/>
          <w:lang w:val="sr-Cyrl-CS"/>
        </w:rPr>
      </w:pPr>
    </w:p>
    <w:p w:rsidR="00F82215" w:rsidRPr="00BB533A" w:rsidRDefault="00F82215" w:rsidP="00F82215">
      <w:pPr>
        <w:jc w:val="both"/>
        <w:outlineLvl w:val="0"/>
        <w:rPr>
          <w:rFonts w:ascii="Arial" w:hAnsi="Arial" w:cs="Arial"/>
        </w:rPr>
      </w:pPr>
      <w:r w:rsidRPr="00BB533A">
        <w:rPr>
          <w:rFonts w:ascii="Arial" w:hAnsi="Arial" w:cs="Arial"/>
          <w:b/>
          <w:bCs/>
        </w:rPr>
        <w:t>3. Предмет јавне набавке</w:t>
      </w:r>
    </w:p>
    <w:p w:rsidR="00F82215" w:rsidRPr="00BB533A" w:rsidRDefault="00B45218" w:rsidP="009D30BD">
      <w:pPr>
        <w:jc w:val="both"/>
        <w:outlineLvl w:val="0"/>
        <w:rPr>
          <w:rFonts w:ascii="Arial" w:hAnsi="Arial" w:cs="Arial"/>
          <w:b/>
          <w:color w:val="auto"/>
        </w:rPr>
      </w:pPr>
      <w:r w:rsidRPr="00BB533A">
        <w:rPr>
          <w:rFonts w:ascii="Arial" w:hAnsi="Arial" w:cs="Arial"/>
        </w:rPr>
        <w:t xml:space="preserve">Предмет јавне набавке мале вреднсоти </w:t>
      </w:r>
      <w:r w:rsidR="00F82215" w:rsidRPr="00BB533A">
        <w:rPr>
          <w:rFonts w:ascii="Arial" w:hAnsi="Arial" w:cs="Arial"/>
        </w:rPr>
        <w:t>бр</w:t>
      </w:r>
      <w:r w:rsidR="00F82215" w:rsidRPr="00BB533A">
        <w:rPr>
          <w:rFonts w:ascii="Arial" w:hAnsi="Arial" w:cs="Arial"/>
          <w:lang w:val="ru-RU"/>
        </w:rPr>
        <w:t xml:space="preserve">. </w:t>
      </w:r>
      <w:r w:rsidR="009D30BD" w:rsidRPr="00BB533A">
        <w:rPr>
          <w:rFonts w:ascii="Arial" w:hAnsi="Arial" w:cs="Arial"/>
          <w:color w:val="auto"/>
        </w:rPr>
        <w:t>25</w:t>
      </w:r>
      <w:r w:rsidR="00F82215" w:rsidRPr="00BB533A">
        <w:rPr>
          <w:rFonts w:ascii="Arial" w:hAnsi="Arial" w:cs="Arial"/>
          <w:color w:val="auto"/>
          <w:lang w:val="ru-RU"/>
        </w:rPr>
        <w:t>/201</w:t>
      </w:r>
      <w:r w:rsidR="00F82215" w:rsidRPr="00BB533A">
        <w:rPr>
          <w:rFonts w:ascii="Arial" w:hAnsi="Arial" w:cs="Arial"/>
          <w:color w:val="auto"/>
        </w:rPr>
        <w:t>9</w:t>
      </w:r>
      <w:r w:rsidR="00F82215" w:rsidRPr="00BB533A">
        <w:rPr>
          <w:rFonts w:ascii="Arial" w:hAnsi="Arial" w:cs="Arial"/>
          <w:color w:val="auto"/>
          <w:lang w:val="sr-Latn-CS"/>
        </w:rPr>
        <w:t xml:space="preserve"> </w:t>
      </w:r>
      <w:r w:rsidR="00F82215" w:rsidRPr="00BB533A">
        <w:rPr>
          <w:rFonts w:ascii="Arial" w:hAnsi="Arial" w:cs="Arial"/>
          <w:color w:val="auto"/>
        </w:rPr>
        <w:t>с</w:t>
      </w:r>
      <w:r w:rsidR="00F82215" w:rsidRPr="00BB533A">
        <w:rPr>
          <w:rFonts w:ascii="Arial" w:hAnsi="Arial" w:cs="Arial"/>
          <w:color w:val="auto"/>
          <w:lang w:val="sr-Cyrl-CS"/>
        </w:rPr>
        <w:t>у добра</w:t>
      </w:r>
      <w:r w:rsidR="00F82215" w:rsidRPr="00BB533A">
        <w:rPr>
          <w:rFonts w:ascii="Arial" w:hAnsi="Arial" w:cs="Arial"/>
          <w:i/>
          <w:color w:val="auto"/>
        </w:rPr>
        <w:t xml:space="preserve"> – </w:t>
      </w:r>
      <w:r w:rsidR="009D30BD" w:rsidRPr="00BB533A">
        <w:rPr>
          <w:rFonts w:ascii="Arial" w:hAnsi="Arial" w:cs="Arial"/>
          <w:b/>
          <w:color w:val="auto"/>
        </w:rPr>
        <w:t>ТНГ-ПЛИН</w:t>
      </w:r>
    </w:p>
    <w:p w:rsidR="009D30BD" w:rsidRPr="00BB533A" w:rsidRDefault="009D30BD" w:rsidP="009D30BD">
      <w:pPr>
        <w:jc w:val="both"/>
        <w:outlineLvl w:val="0"/>
        <w:rPr>
          <w:rFonts w:ascii="Arial" w:hAnsi="Arial" w:cs="Arial"/>
          <w:lang w:val="sr-Cyrl-CS"/>
        </w:rPr>
      </w:pPr>
    </w:p>
    <w:p w:rsidR="00F82215" w:rsidRPr="00BB533A" w:rsidRDefault="00F82215" w:rsidP="00F82215">
      <w:pPr>
        <w:jc w:val="both"/>
        <w:outlineLvl w:val="0"/>
        <w:rPr>
          <w:rFonts w:ascii="Arial" w:hAnsi="Arial" w:cs="Arial"/>
          <w:lang w:val="sr-Cyrl-CS"/>
        </w:rPr>
      </w:pPr>
      <w:r w:rsidRPr="00BB533A">
        <w:rPr>
          <w:rFonts w:ascii="Arial" w:hAnsi="Arial" w:cs="Arial"/>
          <w:b/>
          <w:bCs/>
          <w:lang w:val="sr-Cyrl-CS"/>
        </w:rPr>
        <w:t>4. Циљ поступка</w:t>
      </w:r>
    </w:p>
    <w:p w:rsidR="00F82215" w:rsidRPr="00BB533A" w:rsidRDefault="00F82215" w:rsidP="00F82215">
      <w:pPr>
        <w:jc w:val="both"/>
        <w:rPr>
          <w:rFonts w:ascii="Arial" w:hAnsi="Arial" w:cs="Arial"/>
          <w:i/>
          <w:iCs/>
          <w:lang w:val="sr-Cyrl-CS"/>
        </w:rPr>
      </w:pPr>
      <w:r w:rsidRPr="00BB533A">
        <w:rPr>
          <w:rFonts w:ascii="Arial" w:hAnsi="Arial" w:cs="Arial"/>
          <w:lang w:val="sr-Cyrl-CS"/>
        </w:rPr>
        <w:t>Поступак јавне набавке се спроводи ради закључења уговора о јавној набавци.</w:t>
      </w:r>
    </w:p>
    <w:p w:rsidR="00F82215" w:rsidRPr="00BB533A" w:rsidRDefault="00F82215" w:rsidP="00F82215">
      <w:pPr>
        <w:jc w:val="both"/>
        <w:rPr>
          <w:rFonts w:ascii="Arial" w:hAnsi="Arial" w:cs="Arial"/>
        </w:rPr>
      </w:pPr>
    </w:p>
    <w:p w:rsidR="00F82215" w:rsidRPr="00BB533A" w:rsidRDefault="00F82215" w:rsidP="00F82215">
      <w:pPr>
        <w:jc w:val="both"/>
        <w:outlineLvl w:val="0"/>
        <w:rPr>
          <w:rFonts w:ascii="Arial" w:hAnsi="Arial" w:cs="Arial"/>
        </w:rPr>
      </w:pPr>
      <w:r w:rsidRPr="00BB533A">
        <w:rPr>
          <w:rFonts w:ascii="Arial" w:hAnsi="Arial" w:cs="Arial"/>
          <w:b/>
          <w:bCs/>
          <w:lang w:val="sr-Cyrl-CS"/>
        </w:rPr>
        <w:t>5</w:t>
      </w:r>
      <w:r w:rsidRPr="00BB533A">
        <w:rPr>
          <w:rFonts w:ascii="Arial" w:hAnsi="Arial" w:cs="Arial"/>
          <w:b/>
          <w:bCs/>
        </w:rPr>
        <w:t xml:space="preserve">. Контакт (лице или служба) </w:t>
      </w:r>
    </w:p>
    <w:p w:rsidR="00F82215" w:rsidRPr="00BB533A" w:rsidRDefault="00F82215" w:rsidP="00F82215">
      <w:pPr>
        <w:rPr>
          <w:rFonts w:ascii="Arial" w:hAnsi="Arial" w:cs="Arial"/>
        </w:rPr>
      </w:pPr>
      <w:r w:rsidRPr="00BB533A">
        <w:rPr>
          <w:rFonts w:ascii="Arial" w:hAnsi="Arial" w:cs="Arial"/>
        </w:rPr>
        <w:t>Лиц</w:t>
      </w:r>
      <w:r w:rsidRPr="00BB533A">
        <w:rPr>
          <w:rFonts w:ascii="Arial" w:hAnsi="Arial" w:cs="Arial"/>
          <w:lang w:val="sr-Cyrl-CS"/>
        </w:rPr>
        <w:t>а</w:t>
      </w:r>
      <w:r w:rsidRPr="00BB533A">
        <w:rPr>
          <w:rFonts w:ascii="Arial" w:hAnsi="Arial" w:cs="Arial"/>
        </w:rPr>
        <w:t xml:space="preserve"> за контакт</w:t>
      </w:r>
      <w:r w:rsidRPr="00BB533A">
        <w:rPr>
          <w:rFonts w:ascii="Arial" w:hAnsi="Arial" w:cs="Arial"/>
          <w:lang w:val="sr-Cyrl-CS"/>
        </w:rPr>
        <w:t xml:space="preserve">: </w:t>
      </w:r>
      <w:r w:rsidRPr="00BB533A">
        <w:rPr>
          <w:rFonts w:ascii="Arial" w:hAnsi="Arial" w:cs="Arial"/>
          <w:lang w:val="sr-Latn-CS"/>
        </w:rPr>
        <w:t>Mилица Ђорђевић</w:t>
      </w:r>
      <w:r w:rsidRPr="00BB533A">
        <w:rPr>
          <w:rFonts w:ascii="Arial" w:hAnsi="Arial" w:cs="Arial"/>
          <w:lang w:val="sr-Cyrl-CS"/>
        </w:rPr>
        <w:t xml:space="preserve">, </w:t>
      </w:r>
      <w:r w:rsidRPr="00BB533A">
        <w:rPr>
          <w:rFonts w:ascii="Arial" w:hAnsi="Arial" w:cs="Arial"/>
        </w:rPr>
        <w:t>Катарина Лазић</w:t>
      </w:r>
    </w:p>
    <w:p w:rsidR="00F82215" w:rsidRPr="00BB533A" w:rsidRDefault="00F82215" w:rsidP="00F82215">
      <w:pPr>
        <w:jc w:val="both"/>
        <w:rPr>
          <w:rFonts w:ascii="Arial" w:hAnsi="Arial" w:cs="Arial"/>
          <w:lang w:val="sr-Cyrl-CS"/>
        </w:rPr>
      </w:pPr>
    </w:p>
    <w:p w:rsidR="00F82215" w:rsidRPr="00BB533A" w:rsidRDefault="009D30BD" w:rsidP="00F82215">
      <w:pPr>
        <w:jc w:val="both"/>
        <w:outlineLvl w:val="0"/>
        <w:rPr>
          <w:rFonts w:ascii="Arial" w:hAnsi="Arial" w:cs="Arial"/>
          <w:lang w:val="sr-Latn-CS"/>
        </w:rPr>
      </w:pPr>
      <w:r w:rsidRPr="00BB533A">
        <w:rPr>
          <w:rFonts w:ascii="Arial" w:hAnsi="Arial" w:cs="Arial"/>
          <w:lang w:val="sr-Cyrl-CS"/>
        </w:rPr>
        <w:t>Имејл</w:t>
      </w:r>
      <w:r w:rsidR="00F82215" w:rsidRPr="00BB533A">
        <w:rPr>
          <w:rFonts w:ascii="Arial" w:hAnsi="Arial" w:cs="Arial"/>
          <w:lang w:val="sr-Cyrl-CS"/>
        </w:rPr>
        <w:t xml:space="preserve"> адреса: </w:t>
      </w:r>
      <w:hyperlink r:id="rId9" w:history="1">
        <w:r w:rsidR="00F82215" w:rsidRPr="00BB533A">
          <w:rPr>
            <w:rStyle w:val="Hyperlink"/>
            <w:rFonts w:ascii="Arial" w:hAnsi="Arial" w:cs="Arial"/>
            <w:lang w:val="sr-Latn-CS"/>
          </w:rPr>
          <w:t>javnenabavke@ugcb.rs</w:t>
        </w:r>
      </w:hyperlink>
      <w:r w:rsidR="00F82215" w:rsidRPr="00BB533A">
        <w:rPr>
          <w:rFonts w:ascii="Arial" w:hAnsi="Arial" w:cs="Arial"/>
        </w:rPr>
        <w:t xml:space="preserve"> или</w:t>
      </w:r>
      <w:r w:rsidR="00F82215" w:rsidRPr="00BB533A">
        <w:rPr>
          <w:rFonts w:ascii="Arial" w:hAnsi="Arial" w:cs="Arial"/>
          <w:lang w:val="sr-Latn-CS"/>
        </w:rPr>
        <w:t xml:space="preserve"> </w:t>
      </w:r>
      <w:hyperlink r:id="rId10" w:history="1">
        <w:r w:rsidR="00F82215" w:rsidRPr="00BB533A">
          <w:rPr>
            <w:rStyle w:val="Hyperlink"/>
            <w:rFonts w:ascii="Arial" w:hAnsi="Arial" w:cs="Arial"/>
            <w:lang w:val="sr-Latn-CS"/>
          </w:rPr>
          <w:t>djordjevicm@ugcb.rs</w:t>
        </w:r>
      </w:hyperlink>
      <w:r w:rsidR="00F82215" w:rsidRPr="00BB533A">
        <w:rPr>
          <w:rFonts w:ascii="Arial" w:hAnsi="Arial" w:cs="Arial"/>
          <w:lang w:val="sr-Latn-CS"/>
        </w:rPr>
        <w:t xml:space="preserve"> </w:t>
      </w:r>
    </w:p>
    <w:p w:rsidR="00F82215" w:rsidRPr="00BB533A" w:rsidRDefault="00F82215" w:rsidP="00F82215">
      <w:pPr>
        <w:jc w:val="both"/>
        <w:outlineLvl w:val="0"/>
        <w:rPr>
          <w:rFonts w:ascii="Arial" w:hAnsi="Arial" w:cs="Arial"/>
          <w:lang w:val="sr-Latn-CS"/>
        </w:rPr>
      </w:pPr>
    </w:p>
    <w:p w:rsidR="00F82215" w:rsidRPr="00BB533A" w:rsidRDefault="00F82215" w:rsidP="00F82215">
      <w:pPr>
        <w:jc w:val="both"/>
        <w:rPr>
          <w:rFonts w:ascii="Arial" w:hAnsi="Arial" w:cs="Arial"/>
          <w:lang w:val="sr-Cyrl-CS"/>
        </w:rPr>
      </w:pPr>
      <w:r w:rsidRPr="00BB533A">
        <w:rPr>
          <w:rFonts w:ascii="Arial" w:hAnsi="Arial" w:cs="Arial"/>
          <w:lang w:val="sr-Cyrl-CS"/>
        </w:rPr>
        <w:t>Број факса</w:t>
      </w:r>
      <w:r w:rsidRPr="00BB533A">
        <w:rPr>
          <w:rFonts w:ascii="Arial" w:hAnsi="Arial" w:cs="Arial"/>
          <w:lang w:val="sr-Latn-CS"/>
        </w:rPr>
        <w:t>: 011-</w:t>
      </w:r>
      <w:r w:rsidRPr="00BB533A">
        <w:rPr>
          <w:rFonts w:ascii="Arial" w:hAnsi="Arial" w:cs="Arial"/>
          <w:i/>
          <w:color w:val="auto"/>
          <w:lang w:val="sr-Cyrl-CS"/>
        </w:rPr>
        <w:t>26</w:t>
      </w:r>
      <w:r w:rsidRPr="00BB533A">
        <w:rPr>
          <w:rFonts w:ascii="Arial" w:hAnsi="Arial" w:cs="Arial"/>
          <w:i/>
          <w:color w:val="auto"/>
          <w:lang w:val="sr-Latn-CS"/>
        </w:rPr>
        <w:t>04-928</w:t>
      </w: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rPr>
      </w:pPr>
    </w:p>
    <w:p w:rsidR="00F82215" w:rsidRPr="00BB533A" w:rsidRDefault="00F82215" w:rsidP="00F82215">
      <w:pPr>
        <w:jc w:val="both"/>
        <w:rPr>
          <w:rFonts w:ascii="Arial" w:hAnsi="Arial" w:cs="Arial"/>
          <w:bCs/>
        </w:rPr>
      </w:pPr>
    </w:p>
    <w:p w:rsidR="00F82215" w:rsidRPr="00BB533A" w:rsidRDefault="00F82215" w:rsidP="00F82215">
      <w:pPr>
        <w:jc w:val="both"/>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rPr>
      </w:pPr>
    </w:p>
    <w:p w:rsidR="000B2DB4" w:rsidRPr="00BB533A" w:rsidRDefault="000B2DB4" w:rsidP="00F82215">
      <w:pPr>
        <w:rPr>
          <w:rFonts w:ascii="Arial" w:hAnsi="Arial" w:cs="Arial"/>
          <w:bCs/>
        </w:rPr>
      </w:pPr>
    </w:p>
    <w:p w:rsidR="000B2DB4" w:rsidRPr="00BB533A" w:rsidRDefault="000B2DB4" w:rsidP="00F82215">
      <w:pPr>
        <w:rPr>
          <w:rFonts w:ascii="Arial" w:hAnsi="Arial" w:cs="Arial"/>
          <w:bCs/>
        </w:rPr>
      </w:pPr>
    </w:p>
    <w:p w:rsidR="00F82215" w:rsidRPr="00BB533A" w:rsidRDefault="00F82215" w:rsidP="00F82215">
      <w:pP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Default="00F82215" w:rsidP="00F82215">
      <w:pPr>
        <w:jc w:val="center"/>
        <w:rPr>
          <w:rFonts w:ascii="Arial" w:hAnsi="Arial" w:cs="Arial"/>
          <w:lang w:val="sr-Cyrl-CS"/>
        </w:rPr>
      </w:pPr>
    </w:p>
    <w:p w:rsidR="00BB533A" w:rsidRPr="00BB533A" w:rsidRDefault="00BB533A" w:rsidP="00F82215">
      <w:pPr>
        <w:jc w:val="center"/>
        <w:rPr>
          <w:rFonts w:ascii="Arial" w:hAnsi="Arial" w:cs="Arial"/>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ПОДАЦИ О ПРЕДМЕТУ ЈАВНЕ НАБАВКЕ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rPr>
      </w:pPr>
      <w:r w:rsidRPr="00BB533A">
        <w:rPr>
          <w:rFonts w:ascii="Arial" w:hAnsi="Arial" w:cs="Arial"/>
          <w:b/>
          <w:bCs/>
        </w:rPr>
        <w:t>1. Предмет јавне набавке</w:t>
      </w:r>
    </w:p>
    <w:p w:rsidR="00F82215" w:rsidRPr="00BB533A" w:rsidRDefault="00F82215" w:rsidP="00F82215">
      <w:pPr>
        <w:outlineLvl w:val="0"/>
        <w:rPr>
          <w:rFonts w:ascii="Arial" w:hAnsi="Arial" w:cs="Arial"/>
          <w:b/>
          <w:color w:val="auto"/>
          <w:lang w:val="sr-Cyrl-CS"/>
        </w:rPr>
      </w:pPr>
      <w:r w:rsidRPr="00BB533A">
        <w:rPr>
          <w:rFonts w:ascii="Arial" w:hAnsi="Arial" w:cs="Arial"/>
        </w:rPr>
        <w:t>Предмет јавне набавке бр</w:t>
      </w:r>
      <w:r w:rsidRPr="00BB533A">
        <w:rPr>
          <w:rFonts w:ascii="Arial" w:hAnsi="Arial" w:cs="Arial"/>
          <w:lang w:val="ru-RU"/>
        </w:rPr>
        <w:t xml:space="preserve">. </w:t>
      </w:r>
      <w:r w:rsidR="009D30BD" w:rsidRPr="00BB533A">
        <w:rPr>
          <w:rFonts w:ascii="Arial" w:hAnsi="Arial" w:cs="Arial"/>
          <w:color w:val="auto"/>
          <w:lang w:val="sr-Cyrl-CS"/>
        </w:rPr>
        <w:t>25</w:t>
      </w:r>
      <w:r w:rsidRPr="00BB533A">
        <w:rPr>
          <w:rFonts w:ascii="Arial" w:hAnsi="Arial" w:cs="Arial"/>
          <w:color w:val="auto"/>
          <w:lang w:val="sr-Cyrl-CS"/>
        </w:rPr>
        <w:t xml:space="preserve">/2019 </w:t>
      </w:r>
      <w:r w:rsidRPr="00BB533A">
        <w:rPr>
          <w:rFonts w:ascii="Arial" w:hAnsi="Arial" w:cs="Arial"/>
          <w:color w:val="auto"/>
        </w:rPr>
        <w:t>су</w:t>
      </w:r>
      <w:r w:rsidRPr="00BB533A">
        <w:rPr>
          <w:rFonts w:ascii="Arial" w:hAnsi="Arial" w:cs="Arial"/>
          <w:iCs/>
        </w:rPr>
        <w:t xml:space="preserve"> </w:t>
      </w:r>
      <w:r w:rsidRPr="00BB533A">
        <w:rPr>
          <w:rFonts w:ascii="Arial" w:hAnsi="Arial" w:cs="Arial"/>
        </w:rPr>
        <w:t>добра</w:t>
      </w:r>
      <w:r w:rsidRPr="00BB533A">
        <w:rPr>
          <w:rFonts w:ascii="Arial" w:hAnsi="Arial" w:cs="Arial"/>
          <w:i/>
        </w:rPr>
        <w:t xml:space="preserve"> –</w:t>
      </w:r>
      <w:r w:rsidRPr="00BB533A">
        <w:rPr>
          <w:rFonts w:ascii="Arial" w:hAnsi="Arial" w:cs="Arial"/>
          <w:b/>
          <w:lang w:val="sr-Latn-CS"/>
        </w:rPr>
        <w:t xml:space="preserve"> </w:t>
      </w:r>
      <w:r w:rsidR="009D30BD" w:rsidRPr="00BB533A">
        <w:rPr>
          <w:rFonts w:ascii="Arial" w:hAnsi="Arial" w:cs="Arial"/>
          <w:color w:val="auto"/>
        </w:rPr>
        <w:t>ТНГ-ПЛИН</w:t>
      </w:r>
    </w:p>
    <w:p w:rsidR="00F82215" w:rsidRPr="00BB533A" w:rsidRDefault="00F82215" w:rsidP="00F82215">
      <w:pPr>
        <w:jc w:val="both"/>
        <w:rPr>
          <w:rFonts w:ascii="Arial" w:hAnsi="Arial" w:cs="Arial"/>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Шифра и општи речник набавки:</w:t>
      </w:r>
    </w:p>
    <w:p w:rsidR="00F82215" w:rsidRPr="00BB533A" w:rsidRDefault="009D30BD" w:rsidP="00F82215">
      <w:pPr>
        <w:jc w:val="both"/>
        <w:rPr>
          <w:rFonts w:ascii="Arial" w:hAnsi="Arial" w:cs="Arial"/>
        </w:rPr>
      </w:pPr>
      <w:r w:rsidRPr="00BB533A">
        <w:rPr>
          <w:rFonts w:ascii="Arial" w:hAnsi="Arial" w:cs="Arial"/>
          <w:lang w:val="sr-Cyrl-CS"/>
        </w:rPr>
        <w:t>09133000</w:t>
      </w:r>
      <w:r w:rsidRPr="00BB533A">
        <w:rPr>
          <w:rFonts w:ascii="Arial" w:hAnsi="Arial" w:cs="Arial"/>
        </w:rPr>
        <w:t>-0</w:t>
      </w:r>
      <w:r w:rsidRPr="00BB533A">
        <w:rPr>
          <w:rFonts w:ascii="Arial" w:hAnsi="Arial" w:cs="Arial"/>
          <w:lang w:val="sr-Cyrl-CS"/>
        </w:rPr>
        <w:t xml:space="preserve"> Течни нафтни гас-</w:t>
      </w:r>
      <w:r w:rsidRPr="00BB533A">
        <w:rPr>
          <w:rFonts w:ascii="Arial" w:hAnsi="Arial" w:cs="Arial"/>
        </w:rPr>
        <w:t>LPG</w:t>
      </w:r>
    </w:p>
    <w:p w:rsidR="009D30BD" w:rsidRPr="00BB533A" w:rsidRDefault="009D30BD" w:rsidP="00F82215">
      <w:pPr>
        <w:jc w:val="both"/>
        <w:rPr>
          <w:rFonts w:ascii="Arial" w:hAnsi="Arial" w:cs="Arial"/>
        </w:rPr>
      </w:pPr>
    </w:p>
    <w:p w:rsidR="00F82215" w:rsidRPr="00BB533A" w:rsidRDefault="00F82215" w:rsidP="00F82215">
      <w:pPr>
        <w:jc w:val="both"/>
        <w:rPr>
          <w:rFonts w:ascii="Arial" w:hAnsi="Arial" w:cs="Arial"/>
          <w:lang w:val="sr-Cyrl-CS"/>
        </w:rPr>
      </w:pPr>
      <w:r w:rsidRPr="00BB533A">
        <w:rPr>
          <w:rFonts w:ascii="Arial" w:hAnsi="Arial" w:cs="Arial"/>
          <w:lang w:val="sr-Cyrl-CS"/>
        </w:rPr>
        <w:t>Поступак се спроводи ради закључења уговора о јавној набавци.</w:t>
      </w:r>
    </w:p>
    <w:p w:rsidR="00F82215" w:rsidRPr="00BB533A" w:rsidRDefault="00F82215" w:rsidP="00F82215">
      <w:pPr>
        <w:jc w:val="both"/>
        <w:rPr>
          <w:rFonts w:ascii="Arial" w:hAnsi="Arial" w:cs="Arial"/>
        </w:rPr>
      </w:pPr>
    </w:p>
    <w:p w:rsidR="00F82215" w:rsidRPr="00BB533A" w:rsidRDefault="00F82215" w:rsidP="00F82215">
      <w:pPr>
        <w:shd w:val="clear" w:color="auto" w:fill="C6D9F1"/>
        <w:jc w:val="center"/>
        <w:rPr>
          <w:rFonts w:ascii="Arial" w:hAnsi="Arial" w:cs="Arial"/>
          <w:b/>
          <w:bCs/>
          <w:i/>
          <w:iCs/>
          <w:lang w:val="ru-RU"/>
        </w:rPr>
      </w:pPr>
      <w:r w:rsidRPr="00BB533A">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BB533A">
        <w:rPr>
          <w:rFonts w:ascii="Arial" w:hAnsi="Arial" w:cs="Arial"/>
          <w:b/>
          <w:bCs/>
          <w:i/>
          <w:iCs/>
          <w:lang w:val="sr-Cyrl-CS"/>
        </w:rPr>
        <w:t>МЕСТО</w:t>
      </w:r>
      <w:r w:rsidRPr="00BB533A">
        <w:rPr>
          <w:rFonts w:ascii="Arial" w:hAnsi="Arial" w:cs="Arial"/>
          <w:b/>
          <w:bCs/>
          <w:i/>
          <w:iCs/>
        </w:rPr>
        <w:t xml:space="preserve"> ИСПОРУКЕ ДОБАРА, ЕВЕНТУАЛНЕ ДОДАТНЕ УСЛУГЕ И СЛ.</w:t>
      </w:r>
    </w:p>
    <w:p w:rsidR="00F82215" w:rsidRPr="00BB533A" w:rsidRDefault="00F82215" w:rsidP="00F82215">
      <w:pPr>
        <w:jc w:val="both"/>
        <w:rPr>
          <w:rFonts w:ascii="Arial" w:hAnsi="Arial" w:cs="Arial"/>
          <w:b/>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Врста и количина добара је садржана у обрасцу структуре цена, а њиме су дефинисани и карактеристике, квалитет и опис добара.</w:t>
      </w:r>
    </w:p>
    <w:p w:rsidR="001B7358" w:rsidRPr="00BB533A" w:rsidRDefault="001B7358" w:rsidP="001B7358">
      <w:pPr>
        <w:jc w:val="both"/>
        <w:rPr>
          <w:rFonts w:ascii="Arial" w:hAnsi="Arial" w:cs="Arial"/>
          <w:lang w:val="sr-Cyrl-CS"/>
        </w:rPr>
      </w:pPr>
      <w:r w:rsidRPr="00BB533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1B7358" w:rsidRPr="00BB533A" w:rsidRDefault="001B7358" w:rsidP="001B7358">
      <w:pPr>
        <w:jc w:val="both"/>
        <w:rPr>
          <w:rFonts w:ascii="Arial" w:hAnsi="Arial" w:cs="Arial"/>
          <w:lang w:val="sr-Cyrl-CS"/>
        </w:rPr>
      </w:pPr>
      <w:r w:rsidRPr="00BB533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1B7358" w:rsidRPr="00DB5D50" w:rsidRDefault="001B7358" w:rsidP="001B7358">
      <w:pPr>
        <w:pStyle w:val="Style"/>
        <w:spacing w:line="273" w:lineRule="exact"/>
        <w:jc w:val="both"/>
        <w:rPr>
          <w:color w:val="000000" w:themeColor="text1"/>
        </w:rPr>
      </w:pPr>
      <w:r w:rsidRPr="00BB533A">
        <w:rPr>
          <w:bCs/>
          <w:iCs/>
          <w:color w:val="000000" w:themeColor="text1"/>
        </w:rPr>
        <w:t xml:space="preserve">Место испоруке: </w:t>
      </w:r>
      <w:r w:rsidR="00291226" w:rsidRPr="00BB533A">
        <w:rPr>
          <w:bCs/>
          <w:iCs/>
          <w:color w:val="000000" w:themeColor="text1"/>
        </w:rPr>
        <w:t>плинске ст</w:t>
      </w:r>
      <w:r w:rsidR="00DB5D50">
        <w:rPr>
          <w:bCs/>
          <w:iCs/>
          <w:color w:val="000000" w:themeColor="text1"/>
        </w:rPr>
        <w:t>анице радних јединица наручиоца – Дом Бежанијска коса, ул. Мерије Бурсаћ бр.</w:t>
      </w:r>
      <w:r w:rsidR="00665EBF">
        <w:rPr>
          <w:bCs/>
          <w:iCs/>
          <w:color w:val="000000" w:themeColor="text1"/>
        </w:rPr>
        <w:t xml:space="preserve"> 49 и Дом</w:t>
      </w:r>
      <w:r w:rsidR="00DB5D50">
        <w:rPr>
          <w:bCs/>
          <w:iCs/>
          <w:color w:val="000000" w:themeColor="text1"/>
        </w:rPr>
        <w:t xml:space="preserve"> Вождовац, ул. Качерска бр. 6-12. </w:t>
      </w:r>
    </w:p>
    <w:p w:rsidR="001B7358" w:rsidRPr="00BB533A" w:rsidRDefault="001B7358" w:rsidP="001B7358">
      <w:pPr>
        <w:rPr>
          <w:rFonts w:ascii="Arial" w:hAnsi="Arial" w:cs="Arial"/>
          <w:b/>
          <w:lang w:val="sr-Cyrl-CS"/>
        </w:rPr>
      </w:pPr>
      <w:r w:rsidRPr="00BB533A">
        <w:rPr>
          <w:rFonts w:ascii="Arial" w:hAnsi="Arial" w:cs="Arial"/>
          <w:b/>
          <w:lang w:val="sr-Cyrl-CS"/>
        </w:rPr>
        <w:t xml:space="preserve">Све транспортне трошкове сноси </w:t>
      </w:r>
      <w:r w:rsidR="004E3B9A">
        <w:rPr>
          <w:rFonts w:ascii="Arial" w:hAnsi="Arial" w:cs="Arial"/>
          <w:b/>
          <w:lang w:val="sr-Cyrl-CS"/>
        </w:rPr>
        <w:t>и</w:t>
      </w:r>
      <w:r w:rsidRPr="00BB533A">
        <w:rPr>
          <w:rFonts w:ascii="Arial" w:hAnsi="Arial" w:cs="Arial"/>
          <w:b/>
          <w:lang w:val="sr-Cyrl-CS"/>
        </w:rPr>
        <w:t>споручилац.</w:t>
      </w:r>
    </w:p>
    <w:p w:rsidR="00F82215" w:rsidRPr="00BB533A" w:rsidRDefault="00F82215" w:rsidP="00F82215">
      <w:pPr>
        <w:pStyle w:val="Style"/>
        <w:spacing w:line="273" w:lineRule="exact"/>
        <w:jc w:val="both"/>
        <w:rPr>
          <w:lang w:val="sr-Cyrl-CS"/>
        </w:rPr>
      </w:pPr>
    </w:p>
    <w:p w:rsidR="00F82215" w:rsidRPr="00BB533A" w:rsidRDefault="00F82215" w:rsidP="00F82215">
      <w:pPr>
        <w:shd w:val="clear" w:color="auto" w:fill="C6D9F1"/>
        <w:jc w:val="center"/>
        <w:rPr>
          <w:rFonts w:ascii="Arial" w:hAnsi="Arial" w:cs="Arial"/>
          <w:b/>
          <w:bCs/>
          <w:i/>
          <w:iCs/>
        </w:rPr>
      </w:pPr>
      <w:r w:rsidRPr="00BB533A">
        <w:rPr>
          <w:rFonts w:ascii="Arial" w:hAnsi="Arial" w:cs="Arial"/>
          <w:b/>
          <w:bCs/>
          <w:i/>
          <w:iCs/>
        </w:rPr>
        <w:t xml:space="preserve">   УСЛОВИ ЗА УЧЕШЋЕ У ПОСТУПКУ ЈАВНЕ НАБАВКЕ ИЗ ЧЛ. 75.</w:t>
      </w:r>
      <w:r w:rsidRPr="00BB533A">
        <w:rPr>
          <w:rFonts w:ascii="Arial" w:hAnsi="Arial" w:cs="Arial"/>
          <w:b/>
          <w:bCs/>
          <w:i/>
          <w:iCs/>
          <w:lang w:val="sr-Cyrl-CS"/>
        </w:rPr>
        <w:t xml:space="preserve"> И 76.</w:t>
      </w:r>
      <w:r w:rsidRPr="00BB533A">
        <w:rPr>
          <w:rFonts w:ascii="Arial" w:hAnsi="Arial" w:cs="Arial"/>
          <w:b/>
          <w:bCs/>
          <w:i/>
          <w:iCs/>
        </w:rPr>
        <w:t xml:space="preserve"> ЗАКОНА И УПУТСТВО КАКО СЕ ДОКАЗУЈЕ ИСПУЊЕНОСТ ТИХ УСЛОВА</w:t>
      </w:r>
    </w:p>
    <w:p w:rsidR="00F82215" w:rsidRPr="00BB533A" w:rsidRDefault="00F82215" w:rsidP="00F82215">
      <w:pPr>
        <w:shd w:val="clear" w:color="auto" w:fill="C6D9F1"/>
        <w:rPr>
          <w:rFonts w:ascii="Arial" w:hAnsi="Arial" w:cs="Arial"/>
          <w:b/>
          <w:bCs/>
          <w:i/>
          <w:iCs/>
        </w:rPr>
      </w:pPr>
    </w:p>
    <w:p w:rsidR="00F82215" w:rsidRPr="00BB533A" w:rsidRDefault="00F82215" w:rsidP="00F82215">
      <w:pPr>
        <w:pStyle w:val="ListParagraph"/>
        <w:numPr>
          <w:ilvl w:val="0"/>
          <w:numId w:val="3"/>
        </w:numPr>
        <w:shd w:val="clear" w:color="auto" w:fill="C6D9F1"/>
        <w:jc w:val="both"/>
        <w:rPr>
          <w:rFonts w:ascii="Arial" w:hAnsi="Arial" w:cs="Arial"/>
          <w:b/>
          <w:bCs/>
          <w:i/>
          <w:iCs/>
        </w:rPr>
      </w:pPr>
      <w:r w:rsidRPr="00BB533A">
        <w:rPr>
          <w:rFonts w:ascii="Arial" w:hAnsi="Arial" w:cs="Arial"/>
          <w:b/>
          <w:bCs/>
          <w:i/>
          <w:iCs/>
        </w:rPr>
        <w:t xml:space="preserve">УСЛОВИ ЗА УЧЕШЋЕ У ПОСТУПКУ ЈАВНЕ НАБАВКЕ ИЗ ЧЛ. 75.  </w:t>
      </w:r>
      <w:r w:rsidRPr="00BB533A">
        <w:rPr>
          <w:rFonts w:ascii="Arial" w:hAnsi="Arial" w:cs="Arial"/>
          <w:b/>
          <w:bCs/>
          <w:i/>
          <w:iCs/>
          <w:lang w:val="sr-Cyrl-CS"/>
        </w:rPr>
        <w:t xml:space="preserve">И 76. </w:t>
      </w:r>
      <w:r w:rsidRPr="00BB533A">
        <w:rPr>
          <w:rFonts w:ascii="Arial" w:hAnsi="Arial" w:cs="Arial"/>
          <w:b/>
          <w:bCs/>
          <w:i/>
          <w:iCs/>
        </w:rPr>
        <w:t>ЗАКОНА</w:t>
      </w:r>
    </w:p>
    <w:p w:rsidR="00F82215" w:rsidRPr="00BB533A" w:rsidRDefault="00F82215" w:rsidP="00F82215">
      <w:pPr>
        <w:pStyle w:val="ListParagraph"/>
        <w:jc w:val="both"/>
        <w:rPr>
          <w:rFonts w:ascii="Arial" w:hAnsi="Arial" w:cs="Arial"/>
          <w:b/>
          <w:bCs/>
          <w:i/>
          <w:iCs/>
        </w:rPr>
      </w:pPr>
    </w:p>
    <w:p w:rsidR="00CA3F35" w:rsidRPr="00BB533A" w:rsidRDefault="00CA3F35" w:rsidP="002D0358">
      <w:pPr>
        <w:pStyle w:val="ListParagraph"/>
        <w:numPr>
          <w:ilvl w:val="0"/>
          <w:numId w:val="23"/>
        </w:numPr>
        <w:jc w:val="both"/>
        <w:rPr>
          <w:rFonts w:ascii="Arial" w:hAnsi="Arial" w:cs="Arial"/>
          <w:iCs/>
        </w:rPr>
      </w:pPr>
      <w:r w:rsidRPr="00BB533A">
        <w:rPr>
          <w:rFonts w:ascii="Arial" w:hAnsi="Arial" w:cs="Arial"/>
          <w:iCs/>
        </w:rPr>
        <w:t xml:space="preserve">Право на учешће у поступку предметне јавне набавке има понуђач који испуњава </w:t>
      </w:r>
      <w:r w:rsidRPr="00BB533A">
        <w:rPr>
          <w:rFonts w:ascii="Arial" w:hAnsi="Arial" w:cs="Arial"/>
          <w:b/>
          <w:iCs/>
        </w:rPr>
        <w:t>обавезне услове</w:t>
      </w:r>
      <w:r w:rsidRPr="00BB533A">
        <w:rPr>
          <w:rFonts w:ascii="Arial" w:hAnsi="Arial" w:cs="Arial"/>
          <w:iCs/>
        </w:rPr>
        <w:t xml:space="preserve"> за учешће у поступку јавне набавке дефинисане чл. 75. Закона, и то:</w:t>
      </w:r>
    </w:p>
    <w:p w:rsidR="00EE7DAD" w:rsidRPr="00BB533A" w:rsidRDefault="00EE7DAD" w:rsidP="00EE7DAD">
      <w:pPr>
        <w:pStyle w:val="ListParagraph"/>
        <w:jc w:val="both"/>
        <w:rPr>
          <w:rFonts w:ascii="Arial" w:hAnsi="Arial" w:cs="Arial"/>
          <w:color w:val="auto"/>
          <w:u w:val="single"/>
          <w:lang w:val="sr-Cyrl-CS"/>
        </w:rPr>
      </w:pPr>
      <w:r w:rsidRPr="00BB533A">
        <w:rPr>
          <w:rFonts w:ascii="Arial" w:hAnsi="Arial" w:cs="Arial"/>
          <w:color w:val="auto"/>
          <w:lang w:val="sr-Cyrl-CS"/>
        </w:rPr>
        <w:t xml:space="preserve">    </w:t>
      </w:r>
    </w:p>
    <w:p w:rsidR="00F82215" w:rsidRPr="00BB533A" w:rsidRDefault="00EE7DAD" w:rsidP="00EE7DAD">
      <w:pPr>
        <w:pStyle w:val="ListParagraph"/>
        <w:numPr>
          <w:ilvl w:val="0"/>
          <w:numId w:val="20"/>
        </w:numPr>
        <w:jc w:val="both"/>
        <w:rPr>
          <w:rFonts w:ascii="Arial" w:hAnsi="Arial" w:cs="Arial"/>
        </w:rPr>
      </w:pPr>
      <w:r w:rsidRPr="00BB533A">
        <w:rPr>
          <w:rFonts w:ascii="Arial" w:hAnsi="Arial" w:cs="Arial"/>
          <w:iCs/>
        </w:rPr>
        <w:t>д</w:t>
      </w:r>
      <w:r w:rsidR="00F82215" w:rsidRPr="00BB533A">
        <w:rPr>
          <w:rFonts w:ascii="Arial" w:hAnsi="Arial" w:cs="Arial"/>
          <w:iCs/>
        </w:rPr>
        <w:t>а је регистрован код надлежног органа, односно уписан у одговарајући регистар</w:t>
      </w:r>
      <w:r w:rsidR="00F82215" w:rsidRPr="00BB533A">
        <w:rPr>
          <w:rFonts w:ascii="Arial" w:hAnsi="Arial" w:cs="Arial"/>
          <w:iCs/>
          <w:lang w:val="sr-Cyrl-CS"/>
        </w:rPr>
        <w:t xml:space="preserve"> </w:t>
      </w:r>
      <w:r w:rsidR="00F82215" w:rsidRPr="00BB533A">
        <w:rPr>
          <w:rFonts w:ascii="Arial" w:hAnsi="Arial" w:cs="Arial"/>
          <w:i/>
          <w:iCs/>
          <w:lang w:val="sr-Cyrl-CS"/>
        </w:rPr>
        <w:t>(чл. 75. ст. 1. тач. 1) Закона);</w:t>
      </w:r>
    </w:p>
    <w:p w:rsidR="00F82215" w:rsidRPr="00BB533A" w:rsidRDefault="00EE7DAD" w:rsidP="00F82215">
      <w:pPr>
        <w:pStyle w:val="ListParagraph"/>
        <w:numPr>
          <w:ilvl w:val="0"/>
          <w:numId w:val="3"/>
        </w:numPr>
        <w:jc w:val="both"/>
        <w:rPr>
          <w:rFonts w:ascii="Arial" w:hAnsi="Arial" w:cs="Arial"/>
        </w:rPr>
      </w:pPr>
      <w:r w:rsidRPr="00BB533A">
        <w:rPr>
          <w:rFonts w:ascii="Arial" w:hAnsi="Arial" w:cs="Arial"/>
        </w:rPr>
        <w:t>д</w:t>
      </w:r>
      <w:r w:rsidR="00F82215" w:rsidRPr="00BB533A">
        <w:rPr>
          <w:rFonts w:ascii="Arial" w:hAnsi="Arial" w:cs="Arial"/>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F82215" w:rsidRPr="00BB533A">
        <w:rPr>
          <w:rFonts w:ascii="Arial" w:hAnsi="Arial" w:cs="Arial"/>
          <w:lang w:val="sr-Cyrl-CS"/>
        </w:rPr>
        <w:t xml:space="preserve"> </w:t>
      </w:r>
      <w:r w:rsidR="00F82215" w:rsidRPr="00BB533A">
        <w:rPr>
          <w:rFonts w:ascii="Arial" w:hAnsi="Arial" w:cs="Arial"/>
          <w:i/>
          <w:iCs/>
          <w:lang w:val="sr-Cyrl-CS"/>
        </w:rPr>
        <w:t>(чл. 75. ст. 1. тач. 2) Закона);</w:t>
      </w:r>
    </w:p>
    <w:p w:rsidR="00EE7DAD" w:rsidRPr="00BB533A" w:rsidRDefault="00EE7DAD" w:rsidP="00EE7DAD">
      <w:pPr>
        <w:pStyle w:val="ListParagraph"/>
        <w:numPr>
          <w:ilvl w:val="0"/>
          <w:numId w:val="3"/>
        </w:numPr>
        <w:jc w:val="both"/>
        <w:rPr>
          <w:rFonts w:ascii="Arial" w:hAnsi="Arial" w:cs="Arial"/>
          <w:lang w:val="sr-Cyrl-CS"/>
        </w:rPr>
      </w:pPr>
      <w:r w:rsidRPr="00BB533A">
        <w:rPr>
          <w:rFonts w:ascii="Arial" w:hAnsi="Arial" w:cs="Arial"/>
        </w:rPr>
        <w:t>д</w:t>
      </w:r>
      <w:r w:rsidR="00F82215" w:rsidRPr="00BB533A">
        <w:rPr>
          <w:rFonts w:ascii="Arial" w:hAnsi="Arial" w:cs="Arial"/>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F82215" w:rsidRPr="00BB533A">
        <w:rPr>
          <w:rFonts w:ascii="Arial" w:hAnsi="Arial" w:cs="Arial"/>
          <w:i/>
          <w:iCs/>
          <w:lang w:val="sr-Cyrl-CS"/>
        </w:rPr>
        <w:t>(чл. 75. ст. 1. тач. 4) Закона);</w:t>
      </w:r>
    </w:p>
    <w:p w:rsidR="00F82215" w:rsidRPr="00BB533A" w:rsidRDefault="00EE7DAD" w:rsidP="00F82215">
      <w:pPr>
        <w:pStyle w:val="ListParagraph"/>
        <w:numPr>
          <w:ilvl w:val="0"/>
          <w:numId w:val="3"/>
        </w:numPr>
        <w:jc w:val="both"/>
        <w:rPr>
          <w:rFonts w:ascii="Arial" w:hAnsi="Arial" w:cs="Arial"/>
        </w:rPr>
      </w:pPr>
      <w:r w:rsidRPr="00BB533A">
        <w:rPr>
          <w:rFonts w:ascii="Arial" w:hAnsi="Arial" w:cs="Arial"/>
        </w:rPr>
        <w:t>п</w:t>
      </w:r>
      <w:r w:rsidR="00F82215" w:rsidRPr="00BB533A">
        <w:rPr>
          <w:rFonts w:ascii="Arial" w:hAnsi="Arial" w:cs="Arial"/>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F82215" w:rsidRPr="00BB533A">
        <w:rPr>
          <w:rFonts w:ascii="Arial" w:hAnsi="Arial" w:cs="Arial"/>
          <w:lang w:val="sr-Cyrl-CS"/>
        </w:rPr>
        <w:t xml:space="preserve">и нема забрану обављања делатности која је на снази у време подношења понуде </w:t>
      </w:r>
      <w:r w:rsidR="00F82215" w:rsidRPr="00BB533A">
        <w:rPr>
          <w:rFonts w:ascii="Arial" w:hAnsi="Arial" w:cs="Arial"/>
          <w:i/>
          <w:iCs/>
          <w:lang w:val="sr-Cyrl-CS"/>
        </w:rPr>
        <w:t>(чл. 75. ст. 2. Закона)</w:t>
      </w:r>
      <w:r w:rsidR="001B7358" w:rsidRPr="00BB533A">
        <w:rPr>
          <w:rFonts w:ascii="Arial" w:hAnsi="Arial" w:cs="Arial"/>
          <w:i/>
          <w:iCs/>
          <w:lang w:val="sr-Cyrl-CS"/>
        </w:rPr>
        <w:t>;</w:t>
      </w:r>
    </w:p>
    <w:p w:rsidR="001B7358" w:rsidRPr="00BB533A" w:rsidRDefault="002D0358" w:rsidP="00394602">
      <w:pPr>
        <w:pStyle w:val="ListParagraph"/>
        <w:numPr>
          <w:ilvl w:val="0"/>
          <w:numId w:val="3"/>
        </w:numPr>
        <w:ind w:left="284" w:right="4"/>
        <w:jc w:val="both"/>
        <w:rPr>
          <w:rFonts w:ascii="Arial" w:hAnsi="Arial" w:cs="Arial"/>
          <w:color w:val="FF0000"/>
          <w:lang w:val="sr-Cyrl-CS"/>
        </w:rPr>
      </w:pPr>
      <w:r w:rsidRPr="00BB533A">
        <w:rPr>
          <w:rFonts w:ascii="Arial" w:hAnsi="Arial" w:cs="Arial"/>
        </w:rPr>
        <w:lastRenderedPageBreak/>
        <w:t xml:space="preserve">да има важећу дозволу надлежног органа за обављање делатности која је предмет јавне набавке </w:t>
      </w:r>
      <w:r w:rsidRPr="00BB533A">
        <w:rPr>
          <w:rFonts w:ascii="Arial" w:hAnsi="Arial" w:cs="Arial"/>
          <w:i/>
          <w:iCs/>
          <w:lang w:val="sr-Cyrl-CS"/>
        </w:rPr>
        <w:t>(чл. 75. ст. 1. тач. 5) Закона)</w:t>
      </w:r>
      <w:r w:rsidR="00394602" w:rsidRPr="00BB533A">
        <w:rPr>
          <w:rFonts w:ascii="Arial" w:hAnsi="Arial" w:cs="Arial"/>
          <w:i/>
          <w:iCs/>
          <w:lang w:val="sr-Cyrl-CS"/>
        </w:rPr>
        <w:t>.</w:t>
      </w:r>
    </w:p>
    <w:p w:rsidR="00F82215" w:rsidRPr="00BB533A" w:rsidRDefault="00F82215" w:rsidP="00F82215">
      <w:pPr>
        <w:pStyle w:val="ListParagraph"/>
        <w:ind w:left="1350"/>
        <w:jc w:val="both"/>
        <w:rPr>
          <w:rFonts w:ascii="Arial" w:hAnsi="Arial" w:cs="Arial"/>
          <w:iCs/>
        </w:rPr>
      </w:pPr>
    </w:p>
    <w:p w:rsidR="00CA3F35" w:rsidRPr="00BB533A" w:rsidRDefault="00CA3F35" w:rsidP="002D0358">
      <w:pPr>
        <w:pStyle w:val="ListParagraph"/>
        <w:numPr>
          <w:ilvl w:val="0"/>
          <w:numId w:val="23"/>
        </w:numPr>
        <w:jc w:val="both"/>
        <w:rPr>
          <w:rFonts w:ascii="Arial" w:hAnsi="Arial" w:cs="Arial"/>
          <w:iCs/>
        </w:rPr>
      </w:pPr>
      <w:r w:rsidRPr="00BB533A">
        <w:rPr>
          <w:rFonts w:ascii="Arial" w:hAnsi="Arial" w:cs="Arial"/>
          <w:iCs/>
        </w:rPr>
        <w:t xml:space="preserve">Право на учешће у поступку предметне јавне набавке има понуђач који испуњава </w:t>
      </w:r>
      <w:r w:rsidRPr="00BB533A">
        <w:rPr>
          <w:rFonts w:ascii="Arial" w:hAnsi="Arial" w:cs="Arial"/>
          <w:b/>
          <w:iCs/>
        </w:rPr>
        <w:t>додатне услове</w:t>
      </w:r>
      <w:r w:rsidRPr="00BB533A">
        <w:rPr>
          <w:rFonts w:ascii="Arial" w:hAnsi="Arial" w:cs="Arial"/>
          <w:iCs/>
        </w:rPr>
        <w:t xml:space="preserve"> за учешће у поступку јавне набавке дефинисане чл. 76. Закона, и то:</w:t>
      </w:r>
    </w:p>
    <w:p w:rsidR="00EE7DAD" w:rsidRPr="00BB533A" w:rsidRDefault="00EE7DAD" w:rsidP="00EE7DAD">
      <w:pPr>
        <w:ind w:right="-180" w:firstLine="284"/>
        <w:jc w:val="both"/>
        <w:rPr>
          <w:rFonts w:ascii="Arial" w:hAnsi="Arial" w:cs="Arial"/>
          <w:b/>
          <w:color w:val="auto"/>
          <w:u w:val="single"/>
          <w:lang w:val="sr-Cyrl-CS"/>
        </w:rPr>
      </w:pPr>
    </w:p>
    <w:p w:rsidR="00394602" w:rsidRPr="00BB533A" w:rsidRDefault="00F82215" w:rsidP="00394602">
      <w:pPr>
        <w:ind w:right="-360" w:firstLine="720"/>
        <w:rPr>
          <w:rFonts w:ascii="Arial" w:hAnsi="Arial" w:cs="Arial"/>
          <w:lang w:val="sr-Cyrl-CS"/>
        </w:rPr>
      </w:pPr>
      <w:r w:rsidRPr="00BB533A">
        <w:rPr>
          <w:rFonts w:ascii="Arial" w:hAnsi="Arial" w:cs="Arial"/>
          <w:u w:val="single"/>
          <w:lang w:val="sr-Cyrl-CS"/>
        </w:rPr>
        <w:t>Технички капацитет</w:t>
      </w:r>
      <w:r w:rsidRPr="00BB533A">
        <w:rPr>
          <w:rFonts w:ascii="Arial" w:hAnsi="Arial" w:cs="Arial"/>
          <w:lang w:val="sr-Cyrl-CS"/>
        </w:rPr>
        <w:t xml:space="preserve">: </w:t>
      </w:r>
    </w:p>
    <w:p w:rsidR="00CA3F35" w:rsidRPr="00BB533A" w:rsidRDefault="001B7358" w:rsidP="00394602">
      <w:pPr>
        <w:pStyle w:val="ListParagraph"/>
        <w:numPr>
          <w:ilvl w:val="0"/>
          <w:numId w:val="24"/>
        </w:numPr>
        <w:ind w:right="-35"/>
        <w:jc w:val="both"/>
        <w:rPr>
          <w:rFonts w:ascii="Arial" w:hAnsi="Arial" w:cs="Arial"/>
          <w:lang w:val="sr-Cyrl-CS"/>
        </w:rPr>
      </w:pPr>
      <w:r w:rsidRPr="00BB533A">
        <w:rPr>
          <w:rFonts w:ascii="Arial" w:hAnsi="Arial" w:cs="Arial"/>
          <w:lang w:val="sr-Cyrl-CS"/>
        </w:rPr>
        <w:t xml:space="preserve">да </w:t>
      </w:r>
      <w:r w:rsidR="00394602" w:rsidRPr="00BB533A">
        <w:rPr>
          <w:rFonts w:ascii="Arial" w:hAnsi="Arial" w:cs="Arial"/>
          <w:lang w:val="sr-Cyrl-CS"/>
        </w:rPr>
        <w:t>поседује пословни или магацин</w:t>
      </w:r>
      <w:r w:rsidRPr="00BB533A">
        <w:rPr>
          <w:rFonts w:ascii="Arial" w:hAnsi="Arial" w:cs="Arial"/>
          <w:lang w:val="sr-Cyrl-CS"/>
        </w:rPr>
        <w:t>ски про</w:t>
      </w:r>
      <w:r w:rsidR="00394602" w:rsidRPr="00BB533A">
        <w:rPr>
          <w:rFonts w:ascii="Arial" w:hAnsi="Arial" w:cs="Arial"/>
          <w:lang w:val="sr-Cyrl-CS"/>
        </w:rPr>
        <w:t>стор у власништву</w:t>
      </w:r>
      <w:r w:rsidR="001D0E46">
        <w:rPr>
          <w:rFonts w:ascii="Arial" w:hAnsi="Arial" w:cs="Arial"/>
          <w:lang w:val="sr-Cyrl-CS"/>
        </w:rPr>
        <w:t xml:space="preserve"> или</w:t>
      </w:r>
      <w:r w:rsidR="00E93243" w:rsidRPr="00BB533A">
        <w:rPr>
          <w:rFonts w:ascii="Arial" w:hAnsi="Arial" w:cs="Arial"/>
          <w:lang w:val="sr-Cyrl-CS"/>
        </w:rPr>
        <w:t xml:space="preserve"> </w:t>
      </w:r>
      <w:r w:rsidR="00394602" w:rsidRPr="00BB533A">
        <w:rPr>
          <w:rFonts w:ascii="Arial" w:hAnsi="Arial" w:cs="Arial"/>
          <w:lang w:val="sr-Cyrl-CS"/>
        </w:rPr>
        <w:t>закупу</w:t>
      </w:r>
      <w:r w:rsidR="00E93243" w:rsidRPr="00BB533A">
        <w:rPr>
          <w:rFonts w:ascii="Arial" w:hAnsi="Arial" w:cs="Arial"/>
          <w:lang w:val="sr-Cyrl-CS"/>
        </w:rPr>
        <w:t xml:space="preserve"> </w:t>
      </w:r>
      <w:r w:rsidR="00394602" w:rsidRPr="00BB533A">
        <w:rPr>
          <w:rFonts w:ascii="Arial" w:hAnsi="Arial" w:cs="Arial"/>
          <w:lang w:val="sr-Cyrl-CS"/>
        </w:rPr>
        <w:t xml:space="preserve">за </w:t>
      </w:r>
      <w:r w:rsidRPr="00BB533A">
        <w:rPr>
          <w:rFonts w:ascii="Arial" w:hAnsi="Arial" w:cs="Arial"/>
          <w:lang w:val="sr-Cyrl-CS"/>
        </w:rPr>
        <w:t>обављање делатности која је предмет ове јавне набавке.</w:t>
      </w:r>
      <w:r w:rsidRPr="00BB533A">
        <w:rPr>
          <w:rFonts w:ascii="Arial" w:hAnsi="Arial" w:cs="Arial"/>
          <w:u w:val="single"/>
          <w:lang w:val="sr-Cyrl-CS"/>
        </w:rPr>
        <w:t xml:space="preserve"> </w:t>
      </w:r>
    </w:p>
    <w:p w:rsidR="001B7358" w:rsidRPr="00BB533A" w:rsidRDefault="001B7358" w:rsidP="00394602">
      <w:pPr>
        <w:ind w:left="1080" w:right="-35"/>
        <w:rPr>
          <w:rFonts w:ascii="Arial" w:hAnsi="Arial" w:cs="Arial"/>
          <w:u w:val="single"/>
        </w:rPr>
      </w:pPr>
    </w:p>
    <w:p w:rsidR="00394602" w:rsidRPr="00BB533A" w:rsidRDefault="00CA3F35" w:rsidP="00394602">
      <w:pPr>
        <w:ind w:right="-35"/>
        <w:jc w:val="both"/>
        <w:rPr>
          <w:rFonts w:ascii="Arial" w:hAnsi="Arial" w:cs="Arial"/>
        </w:rPr>
      </w:pPr>
      <w:r w:rsidRPr="00BB533A">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2) и </w:t>
      </w:r>
      <w:r w:rsidR="00394602" w:rsidRPr="00BB533A">
        <w:rPr>
          <w:rFonts w:ascii="Arial" w:hAnsi="Arial" w:cs="Arial"/>
          <w:bCs/>
          <w:iCs/>
        </w:rPr>
        <w:t xml:space="preserve">4) Закона </w:t>
      </w:r>
      <w:r w:rsidR="00394602" w:rsidRPr="00BB533A">
        <w:rPr>
          <w:rFonts w:ascii="Arial" w:hAnsi="Arial" w:cs="Arial"/>
          <w:bCs/>
          <w:iCs/>
          <w:lang w:val="ru-RU"/>
        </w:rPr>
        <w:t>и услов из члана 75. став 1. тачка 5) Закона, за део набавке који ће понуђач извршити преко подизвођача.</w:t>
      </w:r>
    </w:p>
    <w:p w:rsidR="00394602" w:rsidRPr="00BB533A" w:rsidRDefault="00CA3F35" w:rsidP="00394602">
      <w:pPr>
        <w:ind w:right="-35"/>
        <w:jc w:val="both"/>
        <w:rPr>
          <w:rFonts w:ascii="Arial" w:hAnsi="Arial" w:cs="Arial"/>
        </w:rPr>
      </w:pPr>
      <w:r w:rsidRPr="00BB533A">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 2) и 4) Закона, а додатне услове испуњавају заједно.</w:t>
      </w:r>
      <w:r w:rsidR="00394602" w:rsidRPr="00BB533A">
        <w:rPr>
          <w:rFonts w:ascii="Arial" w:hAnsi="Arial" w:cs="Arial"/>
          <w:bCs/>
          <w:iCs/>
        </w:rPr>
        <w:t xml:space="preserve"> </w:t>
      </w:r>
      <w:r w:rsidR="00394602" w:rsidRPr="00BB533A">
        <w:rPr>
          <w:rFonts w:ascii="Arial" w:hAnsi="Arial" w:cs="Arial"/>
          <w:bCs/>
          <w:iCs/>
          <w:lang w:val="ru-RU"/>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 док додатне услове испуњавају заједно.</w:t>
      </w:r>
    </w:p>
    <w:p w:rsidR="00CA3F35" w:rsidRPr="00BB533A" w:rsidRDefault="00CA3F35" w:rsidP="00394602">
      <w:pPr>
        <w:ind w:right="-35"/>
        <w:jc w:val="both"/>
        <w:rPr>
          <w:rFonts w:ascii="Arial" w:hAnsi="Arial" w:cs="Arial"/>
        </w:rPr>
      </w:pPr>
    </w:p>
    <w:p w:rsidR="009A658B" w:rsidRPr="00BB533A" w:rsidRDefault="009A658B" w:rsidP="009A658B">
      <w:pPr>
        <w:shd w:val="clear" w:color="auto" w:fill="C6D9F1"/>
        <w:rPr>
          <w:rFonts w:ascii="Arial" w:hAnsi="Arial" w:cs="Arial"/>
          <w:bCs/>
          <w:i/>
          <w:iCs/>
        </w:rPr>
      </w:pPr>
    </w:p>
    <w:p w:rsidR="00F82215" w:rsidRPr="00BB533A" w:rsidRDefault="00F82215" w:rsidP="009A658B">
      <w:pPr>
        <w:shd w:val="clear" w:color="auto" w:fill="C6D9F1"/>
        <w:jc w:val="center"/>
        <w:rPr>
          <w:rFonts w:ascii="Arial" w:hAnsi="Arial" w:cs="Arial"/>
          <w:b/>
          <w:bCs/>
          <w:i/>
          <w:iCs/>
        </w:rPr>
      </w:pPr>
      <w:r w:rsidRPr="00BB533A">
        <w:rPr>
          <w:rFonts w:ascii="Arial" w:hAnsi="Arial" w:cs="Arial"/>
          <w:b/>
          <w:bCs/>
          <w:i/>
          <w:iCs/>
        </w:rPr>
        <w:t>УПУТСТВО КАКО СЕ ДОКАЗУЈЕ ИСПУЊЕНОСТ УСЛОВА</w:t>
      </w:r>
    </w:p>
    <w:p w:rsidR="00F82215" w:rsidRPr="00BB533A" w:rsidRDefault="00F82215" w:rsidP="00F82215">
      <w:pPr>
        <w:ind w:left="1350"/>
        <w:jc w:val="both"/>
        <w:rPr>
          <w:rFonts w:ascii="Arial" w:hAnsi="Arial" w:cs="Arial"/>
          <w:bCs/>
          <w:i/>
          <w:iCs/>
          <w:color w:val="C00000"/>
        </w:rPr>
      </w:pPr>
    </w:p>
    <w:p w:rsidR="00F82215" w:rsidRPr="00BB533A" w:rsidRDefault="00F82215" w:rsidP="00F82215">
      <w:pPr>
        <w:pStyle w:val="ListParagraph"/>
        <w:ind w:left="0"/>
        <w:jc w:val="both"/>
        <w:rPr>
          <w:rFonts w:ascii="Arial" w:hAnsi="Arial" w:cs="Arial"/>
        </w:rPr>
      </w:pPr>
      <w:r w:rsidRPr="00BB533A">
        <w:rPr>
          <w:rFonts w:ascii="Arial" w:hAnsi="Arial" w:cs="Arial"/>
        </w:rPr>
        <w:t xml:space="preserve">Испуњеност </w:t>
      </w:r>
      <w:r w:rsidRPr="00BB533A">
        <w:rPr>
          <w:rFonts w:ascii="Arial" w:hAnsi="Arial" w:cs="Arial"/>
          <w:b/>
        </w:rPr>
        <w:t xml:space="preserve">обавезних </w:t>
      </w:r>
      <w:r w:rsidRPr="00BB533A">
        <w:rPr>
          <w:rFonts w:ascii="Arial" w:hAnsi="Arial" w:cs="Arial"/>
          <w:b/>
          <w:lang w:val="sr-Cyrl-CS"/>
        </w:rPr>
        <w:t xml:space="preserve">услова </w:t>
      </w:r>
      <w:r w:rsidRPr="00BB533A">
        <w:rPr>
          <w:rFonts w:ascii="Arial" w:hAnsi="Arial" w:cs="Arial"/>
        </w:rPr>
        <w:t xml:space="preserve">за учешће у поступку предметне јавне набавке, </w:t>
      </w:r>
      <w:r w:rsidRPr="00BB533A">
        <w:rPr>
          <w:rFonts w:ascii="Arial" w:hAnsi="Arial" w:cs="Arial"/>
          <w:lang w:val="sr-Cyrl-CS"/>
        </w:rPr>
        <w:t>понуђач доказује достављањем следећих доказа:</w:t>
      </w:r>
    </w:p>
    <w:p w:rsidR="00F82215" w:rsidRPr="00BB533A" w:rsidRDefault="00F82215" w:rsidP="00F82215">
      <w:pPr>
        <w:pStyle w:val="ListParagraph"/>
        <w:ind w:left="0"/>
        <w:jc w:val="both"/>
        <w:rPr>
          <w:rFonts w:ascii="Arial" w:hAnsi="Arial" w:cs="Arial"/>
        </w:rPr>
      </w:pPr>
    </w:p>
    <w:p w:rsidR="00EE7DAD" w:rsidRPr="00BB533A" w:rsidRDefault="00EE7DAD" w:rsidP="00EE7DAD">
      <w:pPr>
        <w:jc w:val="both"/>
        <w:rPr>
          <w:rFonts w:ascii="Arial" w:hAnsi="Arial" w:cs="Arial"/>
          <w:color w:val="auto"/>
          <w:lang w:val="sr-Cyrl-CS"/>
        </w:rPr>
      </w:pPr>
      <w:r w:rsidRPr="00BB533A">
        <w:rPr>
          <w:rFonts w:ascii="Arial" w:hAnsi="Arial" w:cs="Arial"/>
          <w:color w:val="auto"/>
          <w:lang w:val="sr-Cyrl-CS"/>
        </w:rPr>
        <w:t>1. Достављањем обрасца ИЗЈАВЕ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 понуђача;</w:t>
      </w:r>
    </w:p>
    <w:p w:rsidR="00EE7DAD" w:rsidRPr="00BB533A" w:rsidRDefault="00EE7DAD" w:rsidP="00EE7DAD">
      <w:pPr>
        <w:jc w:val="both"/>
        <w:rPr>
          <w:rFonts w:ascii="Arial" w:hAnsi="Arial" w:cs="Arial"/>
          <w:color w:val="auto"/>
          <w:lang w:val="sr-Cyrl-CS"/>
        </w:rPr>
      </w:pPr>
      <w:r w:rsidRPr="00BB533A">
        <w:rPr>
          <w:rFonts w:ascii="Arial" w:hAnsi="Arial" w:cs="Arial"/>
          <w:color w:val="auto"/>
          <w:lang w:val="sr-Cyrl-CS"/>
        </w:rPr>
        <w:t>2. Достављањем обрасца ИЗЈАВЕ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 подизвођача.</w:t>
      </w:r>
    </w:p>
    <w:p w:rsidR="00EE7DAD" w:rsidRPr="00BB533A" w:rsidRDefault="00EE7DAD" w:rsidP="00EE7DAD">
      <w:pPr>
        <w:pStyle w:val="ListParagraph"/>
        <w:tabs>
          <w:tab w:val="num" w:pos="720"/>
        </w:tabs>
        <w:ind w:left="0"/>
        <w:jc w:val="both"/>
        <w:rPr>
          <w:rFonts w:ascii="Arial" w:hAnsi="Arial" w:cs="Arial"/>
          <w:bCs/>
          <w:iCs/>
          <w:color w:val="auto"/>
        </w:rPr>
      </w:pPr>
      <w:r w:rsidRPr="00BB533A">
        <w:rPr>
          <w:rFonts w:ascii="Arial" w:hAnsi="Arial" w:cs="Arial"/>
          <w:i/>
          <w:color w:val="auto"/>
          <w:lang w:val="sr-Cyrl-CS"/>
        </w:rPr>
        <w:t xml:space="preserve">3. Услов из члана </w:t>
      </w:r>
      <w:r w:rsidRPr="00BB533A">
        <w:rPr>
          <w:rFonts w:ascii="Arial" w:hAnsi="Arial" w:cs="Arial"/>
          <w:i/>
          <w:iCs/>
          <w:color w:val="auto"/>
          <w:lang w:val="sr-Cyrl-CS"/>
        </w:rPr>
        <w:t xml:space="preserve">чл. 75. ст. 2.  - </w:t>
      </w:r>
      <w:r w:rsidRPr="00BB533A">
        <w:rPr>
          <w:rFonts w:ascii="Arial" w:hAnsi="Arial" w:cs="Arial"/>
          <w:b/>
          <w:i/>
          <w:iCs/>
          <w:color w:val="auto"/>
          <w:lang w:val="sr-Cyrl-CS"/>
        </w:rPr>
        <w:t xml:space="preserve">Доказ: </w:t>
      </w:r>
      <w:r w:rsidR="006B2D83" w:rsidRPr="00BB533A">
        <w:rPr>
          <w:rFonts w:ascii="Arial" w:hAnsi="Arial" w:cs="Arial"/>
          <w:i/>
          <w:iCs/>
          <w:color w:val="auto"/>
          <w:lang w:val="sr-Cyrl-CS"/>
        </w:rPr>
        <w:t>п</w:t>
      </w:r>
      <w:r w:rsidRPr="00BB533A">
        <w:rPr>
          <w:rFonts w:ascii="Arial" w:hAnsi="Arial" w:cs="Arial"/>
          <w:i/>
          <w:iCs/>
          <w:color w:val="auto"/>
          <w:lang w:val="sr-Cyrl-CS"/>
        </w:rPr>
        <w:t xml:space="preserve">отписан о оверен </w:t>
      </w:r>
      <w:r w:rsidR="0086323A" w:rsidRPr="00BB533A">
        <w:rPr>
          <w:rFonts w:ascii="Arial" w:hAnsi="Arial" w:cs="Arial"/>
          <w:i/>
          <w:iCs/>
          <w:color w:val="auto"/>
        </w:rPr>
        <w:t>o</w:t>
      </w:r>
      <w:r w:rsidRPr="00BB533A">
        <w:rPr>
          <w:rFonts w:ascii="Arial" w:hAnsi="Arial" w:cs="Arial"/>
          <w:i/>
          <w:iCs/>
          <w:color w:val="auto"/>
          <w:lang w:val="sr-Cyrl-CS"/>
        </w:rPr>
        <w:t xml:space="preserve">бразац </w:t>
      </w:r>
      <w:r w:rsidRPr="00BB533A">
        <w:rPr>
          <w:rFonts w:ascii="Arial" w:hAnsi="Arial" w:cs="Arial"/>
          <w:i/>
          <w:iCs/>
          <w:color w:val="auto"/>
        </w:rPr>
        <w:t>и</w:t>
      </w:r>
      <w:r w:rsidRPr="00BB533A">
        <w:rPr>
          <w:rFonts w:ascii="Arial" w:hAnsi="Arial" w:cs="Arial"/>
          <w:i/>
          <w:iCs/>
          <w:color w:val="auto"/>
          <w:lang w:val="sr-Cyrl-CS"/>
        </w:rPr>
        <w:t xml:space="preserve">зјаве. </w:t>
      </w:r>
      <w:r w:rsidRPr="00BB533A">
        <w:rPr>
          <w:rFonts w:ascii="Arial" w:hAnsi="Arial" w:cs="Arial"/>
          <w:color w:val="auto"/>
        </w:rPr>
        <w:t xml:space="preserve">Изјава мора да буде потписана од стране овлашћеног лица понуђача и оверена печатом. </w:t>
      </w:r>
      <w:r w:rsidRPr="00BB533A">
        <w:rPr>
          <w:rFonts w:ascii="Arial" w:hAnsi="Arial" w:cs="Arial"/>
          <w:b/>
          <w:bCs/>
          <w:iCs/>
          <w:color w:val="auto"/>
          <w:u w:val="single"/>
        </w:rPr>
        <w:t>Уколико понуду подноси група понуђача</w:t>
      </w:r>
      <w:r w:rsidRPr="00BB533A">
        <w:rPr>
          <w:rFonts w:ascii="Arial" w:hAnsi="Arial" w:cs="Arial"/>
          <w:bCs/>
          <w:iCs/>
          <w:color w:val="auto"/>
        </w:rPr>
        <w:t xml:space="preserve">, </w:t>
      </w:r>
      <w:r w:rsidR="0086323A" w:rsidRPr="00BB533A">
        <w:rPr>
          <w:rFonts w:ascii="Arial" w:hAnsi="Arial" w:cs="Arial"/>
          <w:bCs/>
          <w:iCs/>
          <w:color w:val="auto"/>
        </w:rPr>
        <w:t>и</w:t>
      </w:r>
      <w:r w:rsidRPr="00BB533A">
        <w:rPr>
          <w:rFonts w:ascii="Arial" w:hAnsi="Arial" w:cs="Arial"/>
          <w:bCs/>
          <w:iCs/>
          <w:color w:val="auto"/>
        </w:rPr>
        <w:t xml:space="preserve">зјава мора бити потписана од стране овлашћеног лица сваког понуђача из групе понуђача и оверена печатом. </w:t>
      </w:r>
    </w:p>
    <w:p w:rsidR="0086323A" w:rsidRPr="00BB533A" w:rsidRDefault="0086323A" w:rsidP="00EE7DAD">
      <w:pPr>
        <w:pStyle w:val="ListParagraph"/>
        <w:tabs>
          <w:tab w:val="num" w:pos="720"/>
        </w:tabs>
        <w:ind w:left="0"/>
        <w:jc w:val="both"/>
        <w:rPr>
          <w:rFonts w:ascii="Arial" w:hAnsi="Arial" w:cs="Arial"/>
          <w:b/>
          <w:bCs/>
          <w:iCs/>
          <w:color w:val="000000" w:themeColor="text1"/>
        </w:rPr>
      </w:pPr>
      <w:r w:rsidRPr="00BB533A">
        <w:rPr>
          <w:rFonts w:ascii="Arial" w:hAnsi="Arial" w:cs="Arial"/>
          <w:bCs/>
          <w:iCs/>
          <w:color w:val="000000" w:themeColor="text1"/>
        </w:rPr>
        <w:t xml:space="preserve">4. </w:t>
      </w:r>
      <w:r w:rsidRPr="00BB533A">
        <w:rPr>
          <w:rFonts w:ascii="Arial" w:hAnsi="Arial" w:cs="Arial"/>
          <w:lang w:val="sr-Cyrl-CS"/>
        </w:rPr>
        <w:t xml:space="preserve">Достављањем копије </w:t>
      </w:r>
      <w:r w:rsidRPr="00BB533A">
        <w:rPr>
          <w:rFonts w:ascii="Arial" w:hAnsi="Arial" w:cs="Arial"/>
          <w:color w:val="000000" w:themeColor="text1"/>
          <w:lang w:val="sr-Cyrl-CS"/>
        </w:rPr>
        <w:t>лиценце издате од стране Агенције за енергетику Републике Србије</w:t>
      </w:r>
      <w:r w:rsidRPr="00BB533A">
        <w:rPr>
          <w:rFonts w:ascii="Arial" w:hAnsi="Arial" w:cs="Arial"/>
          <w:lang w:val="sr-Cyrl-CS"/>
        </w:rPr>
        <w:t>-за обављање енергетске делатности</w:t>
      </w:r>
      <w:r w:rsidR="008B40C0" w:rsidRPr="00BB533A">
        <w:rPr>
          <w:rFonts w:ascii="Arial" w:hAnsi="Arial" w:cs="Arial"/>
          <w:color w:val="000000" w:themeColor="text1"/>
          <w:lang w:val="sr-Cyrl-CS"/>
        </w:rPr>
        <w:t xml:space="preserve"> </w:t>
      </w:r>
      <w:r w:rsidRPr="00BB533A">
        <w:rPr>
          <w:rFonts w:ascii="Arial" w:hAnsi="Arial" w:cs="Arial"/>
          <w:lang w:val="sr-Cyrl-CS"/>
        </w:rPr>
        <w:t>-</w:t>
      </w:r>
      <w:r w:rsidR="008B40C0" w:rsidRPr="00BB533A">
        <w:rPr>
          <w:rFonts w:ascii="Arial" w:hAnsi="Arial" w:cs="Arial"/>
          <w:color w:val="000000" w:themeColor="text1"/>
          <w:lang w:val="sr-Cyrl-CS"/>
        </w:rPr>
        <w:t xml:space="preserve"> </w:t>
      </w:r>
      <w:r w:rsidR="008B40C0" w:rsidRPr="00BB533A">
        <w:rPr>
          <w:rStyle w:val="Strong"/>
          <w:rFonts w:ascii="Arial" w:hAnsi="Arial" w:cs="Arial"/>
          <w:b w:val="0"/>
          <w:color w:val="000000" w:themeColor="text1"/>
        </w:rPr>
        <w:t>Трговина нафтом, дериватима нафте, биогоривима и компримованим природним гасом</w:t>
      </w:r>
      <w:r w:rsidRPr="00BB533A">
        <w:rPr>
          <w:rFonts w:ascii="Arial" w:hAnsi="Arial" w:cs="Arial"/>
          <w:b/>
          <w:color w:val="000000" w:themeColor="text1"/>
          <w:lang w:val="sr-Cyrl-CS"/>
        </w:rPr>
        <w:t>.</w:t>
      </w:r>
    </w:p>
    <w:p w:rsidR="009C6605" w:rsidRPr="00BB533A" w:rsidRDefault="009C6605" w:rsidP="00F82215">
      <w:pPr>
        <w:pStyle w:val="ListParagraph"/>
        <w:ind w:left="0"/>
        <w:jc w:val="both"/>
        <w:rPr>
          <w:rFonts w:ascii="Arial" w:hAnsi="Arial" w:cs="Arial"/>
        </w:rPr>
      </w:pPr>
    </w:p>
    <w:p w:rsidR="00F82215" w:rsidRDefault="00F82215" w:rsidP="00F82215">
      <w:pPr>
        <w:pStyle w:val="ListParagraph"/>
        <w:ind w:left="0"/>
        <w:jc w:val="both"/>
        <w:rPr>
          <w:rFonts w:ascii="Arial" w:hAnsi="Arial" w:cs="Arial"/>
          <w:lang w:val="sr-Cyrl-CS"/>
        </w:rPr>
      </w:pPr>
      <w:r w:rsidRPr="00BB533A">
        <w:rPr>
          <w:rFonts w:ascii="Arial" w:hAnsi="Arial" w:cs="Arial"/>
        </w:rPr>
        <w:t xml:space="preserve">Испуњеност </w:t>
      </w:r>
      <w:r w:rsidRPr="00BB533A">
        <w:rPr>
          <w:rFonts w:ascii="Arial" w:hAnsi="Arial" w:cs="Arial"/>
          <w:b/>
        </w:rPr>
        <w:t xml:space="preserve">додатних </w:t>
      </w:r>
      <w:r w:rsidRPr="00BB533A">
        <w:rPr>
          <w:rFonts w:ascii="Arial" w:hAnsi="Arial" w:cs="Arial"/>
          <w:b/>
          <w:lang w:val="sr-Cyrl-CS"/>
        </w:rPr>
        <w:t xml:space="preserve">услова </w:t>
      </w:r>
      <w:r w:rsidRPr="00BB533A">
        <w:rPr>
          <w:rFonts w:ascii="Arial" w:hAnsi="Arial" w:cs="Arial"/>
        </w:rPr>
        <w:t>за учешће у посту</w:t>
      </w:r>
      <w:r w:rsidR="009C6605" w:rsidRPr="00BB533A">
        <w:rPr>
          <w:rFonts w:ascii="Arial" w:hAnsi="Arial" w:cs="Arial"/>
        </w:rPr>
        <w:t>пку предметне јавне набавке</w:t>
      </w:r>
      <w:r w:rsidRPr="00BB533A">
        <w:rPr>
          <w:rFonts w:ascii="Arial" w:hAnsi="Arial" w:cs="Arial"/>
        </w:rPr>
        <w:t xml:space="preserve"> </w:t>
      </w:r>
      <w:r w:rsidRPr="00BB533A">
        <w:rPr>
          <w:rFonts w:ascii="Arial" w:hAnsi="Arial" w:cs="Arial"/>
          <w:lang w:val="sr-Cyrl-CS"/>
        </w:rPr>
        <w:t>понуђач доказује достављањем следећих доказа:</w:t>
      </w:r>
    </w:p>
    <w:p w:rsidR="00FA240A" w:rsidRPr="00BB533A" w:rsidRDefault="00FA240A" w:rsidP="00F82215">
      <w:pPr>
        <w:pStyle w:val="ListParagraph"/>
        <w:ind w:left="0"/>
        <w:jc w:val="both"/>
        <w:rPr>
          <w:rFonts w:ascii="Arial" w:hAnsi="Arial" w:cs="Arial"/>
          <w:lang w:val="sr-Cyrl-CS"/>
        </w:rPr>
      </w:pPr>
    </w:p>
    <w:p w:rsidR="0086323A" w:rsidRPr="00BB533A" w:rsidRDefault="0086323A" w:rsidP="0086323A">
      <w:pPr>
        <w:jc w:val="both"/>
        <w:rPr>
          <w:rFonts w:ascii="Arial" w:hAnsi="Arial" w:cs="Arial"/>
          <w:lang w:val="sr-Cyrl-CS"/>
        </w:rPr>
      </w:pPr>
      <w:r w:rsidRPr="00BB533A">
        <w:rPr>
          <w:rFonts w:ascii="Arial" w:hAnsi="Arial" w:cs="Arial"/>
          <w:lang w:val="sr-Cyrl-CS"/>
        </w:rPr>
        <w:t>- Достављањем копије власничког листа или уговора о закупу</w:t>
      </w:r>
      <w:r w:rsidR="00E93243" w:rsidRPr="00BB533A">
        <w:rPr>
          <w:rFonts w:ascii="Arial" w:hAnsi="Arial" w:cs="Arial"/>
          <w:lang w:val="sr-Cyrl-CS"/>
        </w:rPr>
        <w:t xml:space="preserve"> </w:t>
      </w:r>
      <w:r w:rsidRPr="00BB533A">
        <w:rPr>
          <w:rFonts w:ascii="Arial" w:hAnsi="Arial" w:cs="Arial"/>
          <w:lang w:val="sr-Cyrl-CS"/>
        </w:rPr>
        <w:t>за пословни или магацински простор за обављање делатности која је предмет ове јавне набавке.</w:t>
      </w:r>
    </w:p>
    <w:p w:rsidR="0086323A" w:rsidRPr="00BB533A" w:rsidRDefault="0086323A" w:rsidP="0086323A">
      <w:pPr>
        <w:pStyle w:val="ListParagraph"/>
        <w:ind w:left="0"/>
        <w:jc w:val="both"/>
        <w:rPr>
          <w:rFonts w:ascii="Arial" w:hAnsi="Arial" w:cs="Arial"/>
          <w:lang w:val="sr-Cyrl-CS"/>
        </w:rPr>
      </w:pPr>
    </w:p>
    <w:p w:rsidR="0086323A" w:rsidRPr="00BB533A" w:rsidRDefault="0086323A" w:rsidP="0086323A">
      <w:pPr>
        <w:pStyle w:val="ListParagraph"/>
        <w:ind w:left="0"/>
        <w:jc w:val="both"/>
        <w:rPr>
          <w:rFonts w:ascii="Arial" w:hAnsi="Arial" w:cs="Arial"/>
          <w:lang w:val="sr-Cyrl-CS"/>
        </w:rPr>
      </w:pPr>
      <w:r w:rsidRPr="00BB533A">
        <w:rPr>
          <w:rFonts w:ascii="Arial" w:hAnsi="Arial" w:cs="Arial"/>
          <w:b/>
          <w:bCs/>
          <w:iCs/>
          <w:u w:val="single"/>
          <w:lang w:val="ru-RU"/>
        </w:rPr>
        <w:t>Уколико понуду подноси група понуђача</w:t>
      </w:r>
      <w:r w:rsidRPr="00BB533A">
        <w:rPr>
          <w:rFonts w:ascii="Arial" w:hAnsi="Arial" w:cs="Arial"/>
          <w:bCs/>
          <w:iCs/>
          <w:lang w:val="ru-RU"/>
        </w:rPr>
        <w:t>,</w:t>
      </w:r>
      <w:r w:rsidRPr="00BB533A">
        <w:rPr>
          <w:rFonts w:ascii="Arial" w:hAnsi="Arial" w:cs="Arial"/>
          <w:bCs/>
          <w:iCs/>
        </w:rPr>
        <w:t xml:space="preserve"> </w:t>
      </w:r>
      <w:r w:rsidRPr="00BB533A">
        <w:rPr>
          <w:rFonts w:ascii="Arial" w:hAnsi="Arial" w:cs="Arial"/>
          <w:color w:val="auto"/>
          <w:lang w:val="sr-Cyrl-CS"/>
        </w:rPr>
        <w:t>изјава о испуњавању услова из члана 75. ЗЈН у поступку јавне набавке мале вредности</w:t>
      </w:r>
      <w:r w:rsidRPr="00BB533A">
        <w:rPr>
          <w:rFonts w:ascii="Arial" w:hAnsi="Arial" w:cs="Arial"/>
          <w:bCs/>
          <w:i/>
          <w:iCs/>
        </w:rPr>
        <w:t>,</w:t>
      </w:r>
      <w:r w:rsidRPr="00BB533A">
        <w:rPr>
          <w:rFonts w:ascii="Arial" w:hAnsi="Arial" w:cs="Arial"/>
          <w:bCs/>
          <w:i/>
          <w:iCs/>
          <w:lang w:val="sr-Cyrl-CS"/>
        </w:rPr>
        <w:t xml:space="preserve"> </w:t>
      </w:r>
      <w:r w:rsidRPr="00BB533A">
        <w:rPr>
          <w:rFonts w:ascii="Arial" w:hAnsi="Arial" w:cs="Arial"/>
          <w:bCs/>
          <w:iCs/>
        </w:rPr>
        <w:t xml:space="preserve">мора бити потписана од стране овлашћеног лица </w:t>
      </w:r>
      <w:r w:rsidRPr="00BB533A">
        <w:rPr>
          <w:rFonts w:ascii="Arial" w:hAnsi="Arial" w:cs="Arial"/>
          <w:bCs/>
          <w:iCs/>
          <w:lang w:val="ru-RU"/>
        </w:rPr>
        <w:t>свак</w:t>
      </w:r>
      <w:r w:rsidRPr="00BB533A">
        <w:rPr>
          <w:rFonts w:ascii="Arial" w:hAnsi="Arial" w:cs="Arial"/>
          <w:bCs/>
          <w:iCs/>
        </w:rPr>
        <w:t>ог</w:t>
      </w:r>
      <w:r w:rsidRPr="00BB533A">
        <w:rPr>
          <w:rFonts w:ascii="Arial" w:hAnsi="Arial" w:cs="Arial"/>
          <w:bCs/>
          <w:iCs/>
          <w:lang w:val="ru-RU"/>
        </w:rPr>
        <w:t xml:space="preserve"> понуђач</w:t>
      </w:r>
      <w:r w:rsidRPr="00BB533A">
        <w:rPr>
          <w:rFonts w:ascii="Arial" w:hAnsi="Arial" w:cs="Arial"/>
          <w:bCs/>
          <w:iCs/>
        </w:rPr>
        <w:t>а</w:t>
      </w:r>
      <w:r w:rsidRPr="00BB533A">
        <w:rPr>
          <w:rFonts w:ascii="Arial" w:hAnsi="Arial" w:cs="Arial"/>
          <w:bCs/>
          <w:iCs/>
          <w:lang w:val="ru-RU"/>
        </w:rPr>
        <w:t xml:space="preserve"> из групе понуђача</w:t>
      </w:r>
      <w:r w:rsidRPr="00BB533A">
        <w:rPr>
          <w:rFonts w:ascii="Arial" w:hAnsi="Arial" w:cs="Arial"/>
          <w:bCs/>
          <w:iCs/>
        </w:rPr>
        <w:t xml:space="preserve"> и оверена печатом,</w:t>
      </w:r>
      <w:r w:rsidRPr="00BB533A">
        <w:rPr>
          <w:rFonts w:ascii="Arial" w:hAnsi="Arial" w:cs="Arial"/>
          <w:bCs/>
          <w:iCs/>
          <w:lang w:val="ru-RU"/>
        </w:rPr>
        <w:t xml:space="preserve"> </w:t>
      </w:r>
      <w:r w:rsidRPr="00BB533A">
        <w:rPr>
          <w:rFonts w:ascii="Arial" w:hAnsi="Arial" w:cs="Arial"/>
          <w:bCs/>
          <w:iCs/>
          <w:lang w:val="sr-Cyrl-CS"/>
        </w:rPr>
        <w:t xml:space="preserve">а доказ из </w:t>
      </w:r>
      <w:r w:rsidRPr="00BB533A">
        <w:rPr>
          <w:rFonts w:ascii="Arial" w:hAnsi="Arial" w:cs="Arial"/>
          <w:bCs/>
          <w:iCs/>
          <w:lang w:val="sr-Cyrl-CS"/>
        </w:rPr>
        <w:lastRenderedPageBreak/>
        <w:t>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p>
    <w:p w:rsidR="0086323A" w:rsidRPr="00BB533A" w:rsidRDefault="0086323A" w:rsidP="0086323A">
      <w:pPr>
        <w:pStyle w:val="ListParagraph"/>
        <w:ind w:left="0"/>
        <w:jc w:val="both"/>
        <w:rPr>
          <w:rFonts w:ascii="Arial" w:hAnsi="Arial" w:cs="Arial"/>
          <w:lang w:val="sr-Cyrl-CS"/>
        </w:rPr>
      </w:pPr>
      <w:r w:rsidRPr="00BB533A">
        <w:rPr>
          <w:rFonts w:ascii="Arial" w:hAnsi="Arial" w:cs="Arial"/>
          <w:b/>
          <w:bCs/>
          <w:iCs/>
          <w:u w:val="single"/>
          <w:lang w:val="ru-RU"/>
        </w:rPr>
        <w:t>Уколико понуђач подноси понуду са подизвођачем</w:t>
      </w:r>
      <w:r w:rsidRPr="00BB533A">
        <w:rPr>
          <w:rFonts w:ascii="Arial" w:hAnsi="Arial" w:cs="Arial"/>
          <w:bCs/>
          <w:iCs/>
          <w:lang w:val="ru-RU"/>
        </w:rPr>
        <w:t xml:space="preserve">, понуђач је дужан да достави </w:t>
      </w:r>
      <w:r w:rsidRPr="00BB533A">
        <w:rPr>
          <w:rFonts w:ascii="Arial" w:hAnsi="Arial" w:cs="Arial"/>
          <w:color w:val="auto"/>
          <w:lang w:val="sr-Cyrl-CS"/>
        </w:rPr>
        <w:t>изјаву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w:t>
      </w:r>
      <w:r w:rsidRPr="00BB533A">
        <w:rPr>
          <w:rFonts w:ascii="Arial" w:hAnsi="Arial" w:cs="Arial"/>
          <w:bCs/>
          <w:iCs/>
          <w:lang w:val="ru-RU"/>
        </w:rPr>
        <w:t xml:space="preserve"> подизвођача</w:t>
      </w:r>
      <w:r w:rsidRPr="00BB533A">
        <w:rPr>
          <w:rFonts w:ascii="Arial" w:hAnsi="Arial" w:cs="Arial"/>
          <w:lang w:val="sr-Cyrl-CS"/>
        </w:rPr>
        <w:t>,</w:t>
      </w:r>
      <w:r w:rsidRPr="00BB533A">
        <w:rPr>
          <w:rFonts w:ascii="Arial" w:hAnsi="Arial" w:cs="Arial"/>
          <w:bCs/>
          <w:iCs/>
        </w:rPr>
        <w:t xml:space="preserve"> </w:t>
      </w:r>
      <w:r w:rsidRPr="00BB533A">
        <w:rPr>
          <w:rFonts w:ascii="Arial" w:hAnsi="Arial" w:cs="Arial"/>
          <w:bCs/>
          <w:iCs/>
          <w:lang w:val="ru-RU"/>
        </w:rPr>
        <w:t xml:space="preserve">потписану од стране овлашћеног лица подизвођача и оверену печатом, </w:t>
      </w:r>
      <w:r w:rsidRPr="00BB533A">
        <w:rPr>
          <w:rFonts w:ascii="Arial" w:hAnsi="Arial" w:cs="Arial"/>
          <w:bCs/>
          <w:iCs/>
        </w:rPr>
        <w:t>и</w:t>
      </w:r>
      <w:r w:rsidRPr="00BB533A">
        <w:rPr>
          <w:rFonts w:ascii="Arial" w:hAnsi="Arial" w:cs="Arial"/>
          <w:bCs/>
          <w:iCs/>
          <w:lang w:val="sr-Cyrl-CS"/>
        </w:rPr>
        <w:t xml:space="preserve"> доказ из члана 75. став 1. тач. 5) Закона, за део набавке који ће понуђач извршити преко подизвођача.</w:t>
      </w:r>
    </w:p>
    <w:p w:rsidR="00084C22" w:rsidRPr="00BB533A" w:rsidRDefault="00084C22" w:rsidP="00F82215">
      <w:pPr>
        <w:pStyle w:val="ListParagraph"/>
        <w:tabs>
          <w:tab w:val="left" w:pos="680"/>
        </w:tabs>
        <w:ind w:left="0"/>
        <w:jc w:val="both"/>
        <w:rPr>
          <w:rFonts w:ascii="Arial" w:eastAsia="TimesNewRomanPS-BoldMT" w:hAnsi="Arial" w:cs="Arial"/>
          <w:bCs/>
          <w:lang w:val="sr-Cyrl-CS"/>
        </w:rPr>
      </w:pPr>
    </w:p>
    <w:p w:rsidR="00084C22" w:rsidRDefault="00084C22" w:rsidP="00084C22">
      <w:pPr>
        <w:jc w:val="both"/>
        <w:rPr>
          <w:rFonts w:ascii="Arial" w:hAnsi="Arial" w:cs="Arial"/>
          <w:lang w:val="sr-Cyrl-CS"/>
        </w:rPr>
      </w:pPr>
      <w:r w:rsidRPr="00BB533A">
        <w:rPr>
          <w:rFonts w:ascii="Arial" w:hAnsi="Arial" w:cs="Arial"/>
          <w:lang w:val="sr-Cyrl-CS"/>
        </w:rPr>
        <w:t xml:space="preserve">Уколико понуђач као саставни део понуде достави попуњен, потписан од стране овлашћеног лица понуђача и печатом оверен </w:t>
      </w:r>
      <w:r w:rsidR="009A658B" w:rsidRPr="00BB533A">
        <w:rPr>
          <w:rFonts w:ascii="Arial" w:hAnsi="Arial" w:cs="Arial"/>
          <w:lang w:val="sr-Cyrl-CS"/>
        </w:rPr>
        <w:t>о</w:t>
      </w:r>
      <w:r w:rsidRPr="00BB533A">
        <w:rPr>
          <w:rFonts w:ascii="Arial" w:hAnsi="Arial" w:cs="Arial"/>
          <w:lang w:val="sr-Cyrl-CS"/>
        </w:rPr>
        <w:t xml:space="preserve">бразац трошкова припреме понуда, сматраће се да је понуђач доставио </w:t>
      </w:r>
      <w:r w:rsidR="009A658B" w:rsidRPr="00BB533A">
        <w:rPr>
          <w:rFonts w:ascii="Arial" w:hAnsi="Arial" w:cs="Arial"/>
          <w:lang w:val="sr-Cyrl-CS"/>
        </w:rPr>
        <w:t>з</w:t>
      </w:r>
      <w:r w:rsidRPr="00BB533A">
        <w:rPr>
          <w:rFonts w:ascii="Arial" w:hAnsi="Arial" w:cs="Arial"/>
          <w:lang w:val="sr-Cyrl-CS"/>
        </w:rPr>
        <w:t>ахтев за накнаду трошкова.</w:t>
      </w:r>
    </w:p>
    <w:p w:rsidR="00FA240A" w:rsidRPr="00BB533A" w:rsidRDefault="00FA240A" w:rsidP="00084C22">
      <w:pPr>
        <w:jc w:val="both"/>
        <w:rPr>
          <w:rFonts w:ascii="Arial" w:hAnsi="Arial" w:cs="Arial"/>
          <w:lang w:val="sr-Cyrl-CS"/>
        </w:rPr>
      </w:pPr>
    </w:p>
    <w:p w:rsidR="00084C22" w:rsidRPr="00BB533A" w:rsidRDefault="00084C22" w:rsidP="00084C22">
      <w:pPr>
        <w:jc w:val="both"/>
        <w:rPr>
          <w:rFonts w:ascii="Arial" w:hAnsi="Arial" w:cs="Arial"/>
          <w:lang w:val="sr-Cyrl-CS"/>
        </w:rPr>
      </w:pPr>
      <w:r w:rsidRPr="00BB533A">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084C22" w:rsidRPr="00BB533A" w:rsidRDefault="00084C22" w:rsidP="00F82215">
      <w:pPr>
        <w:pStyle w:val="ListParagraph"/>
        <w:tabs>
          <w:tab w:val="left" w:pos="680"/>
        </w:tabs>
        <w:ind w:left="0"/>
        <w:jc w:val="both"/>
        <w:rPr>
          <w:rFonts w:ascii="Arial" w:eastAsia="TimesNewRomanPS-BoldMT" w:hAnsi="Arial" w:cs="Arial"/>
          <w:bCs/>
          <w:lang w:val="sr-Cyrl-CS"/>
        </w:rPr>
      </w:pPr>
    </w:p>
    <w:p w:rsidR="00F82215" w:rsidRPr="00BB533A" w:rsidRDefault="00F82215" w:rsidP="00F82215">
      <w:pPr>
        <w:pStyle w:val="ListParagraph"/>
        <w:tabs>
          <w:tab w:val="left" w:pos="680"/>
        </w:tabs>
        <w:ind w:left="0"/>
        <w:jc w:val="both"/>
        <w:rPr>
          <w:rFonts w:ascii="Arial" w:hAnsi="Arial" w:cs="Arial"/>
          <w:bCs/>
          <w:lang w:val="sr-Cyrl-CS"/>
        </w:rPr>
      </w:pPr>
      <w:r w:rsidRPr="00BB533A">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w:t>
      </w:r>
      <w:r w:rsidR="00C52217">
        <w:rPr>
          <w:rFonts w:ascii="Arial" w:eastAsia="TimesNewRomanPS-BoldMT" w:hAnsi="Arial" w:cs="Arial"/>
          <w:bCs/>
        </w:rPr>
        <w:t>,</w:t>
      </w:r>
      <w:r w:rsidRPr="00BB533A">
        <w:rPr>
          <w:rFonts w:ascii="Arial" w:eastAsia="TimesNewRomanPS-BoldMT" w:hAnsi="Arial" w:cs="Arial"/>
          <w:bCs/>
          <w:lang w:val="sr-Cyrl-CS"/>
        </w:rPr>
        <w:t xml:space="preserve"> пре доношења одлуке о додели уговора</w:t>
      </w:r>
      <w:r w:rsidR="00C52217">
        <w:rPr>
          <w:rFonts w:ascii="Arial" w:eastAsia="TimesNewRomanPS-BoldMT" w:hAnsi="Arial" w:cs="Arial"/>
          <w:bCs/>
        </w:rPr>
        <w:t>,</w:t>
      </w:r>
      <w:r w:rsidR="00C52217">
        <w:rPr>
          <w:rFonts w:ascii="Arial" w:eastAsia="TimesNewRomanPS-BoldMT" w:hAnsi="Arial" w:cs="Arial"/>
          <w:bCs/>
          <w:lang w:val="sr-Cyrl-CS"/>
        </w:rPr>
        <w:t xml:space="preserve"> да тражи од понуђача</w:t>
      </w:r>
      <w:r w:rsidR="00C52217">
        <w:rPr>
          <w:rFonts w:ascii="Arial" w:eastAsia="TimesNewRomanPS-BoldMT" w:hAnsi="Arial" w:cs="Arial"/>
          <w:bCs/>
        </w:rPr>
        <w:t>,</w:t>
      </w:r>
      <w:r w:rsidRPr="00BB533A">
        <w:rPr>
          <w:rFonts w:ascii="Arial" w:eastAsia="TimesNewRomanPS-BoldMT" w:hAnsi="Arial" w:cs="Arial"/>
          <w:bCs/>
          <w:lang w:val="sr-Cyrl-CS"/>
        </w:rPr>
        <w:t xml:space="preserve"> чија је понуда на основу </w:t>
      </w:r>
      <w:r w:rsidRPr="00BB533A">
        <w:rPr>
          <w:rFonts w:ascii="Arial" w:eastAsia="TimesNewRomanPS-BoldMT" w:hAnsi="Arial" w:cs="Arial"/>
          <w:bCs/>
          <w:color w:val="000000" w:themeColor="text1"/>
          <w:lang w:val="sr-Cyrl-CS"/>
        </w:rPr>
        <w:t>извештаја за јавну набавку</w:t>
      </w:r>
      <w:r w:rsidRPr="00BB533A">
        <w:rPr>
          <w:rFonts w:ascii="Arial" w:eastAsia="TimesNewRomanPS-BoldMT" w:hAnsi="Arial" w:cs="Arial"/>
          <w:bCs/>
          <w:lang w:val="sr-Cyrl-CS"/>
        </w:rPr>
        <w:t xml:space="preserve"> оцењена као најповољнија, да достави на увид оригинал или оверену копију свих или појединих доказа.</w:t>
      </w:r>
    </w:p>
    <w:p w:rsidR="00F82215" w:rsidRPr="00BB533A" w:rsidRDefault="00F82215" w:rsidP="00F82215">
      <w:pPr>
        <w:pStyle w:val="ListParagraph"/>
        <w:tabs>
          <w:tab w:val="left" w:pos="680"/>
        </w:tabs>
        <w:ind w:left="0"/>
        <w:jc w:val="both"/>
        <w:rPr>
          <w:rFonts w:ascii="Arial" w:hAnsi="Arial" w:cs="Arial"/>
          <w:bCs/>
          <w:lang w:val="sr-Cyrl-CS"/>
        </w:rPr>
      </w:pPr>
    </w:p>
    <w:p w:rsidR="00F82215" w:rsidRPr="00BB533A" w:rsidRDefault="00F82215" w:rsidP="00F82215">
      <w:pPr>
        <w:pStyle w:val="ListParagraph"/>
        <w:tabs>
          <w:tab w:val="left" w:pos="680"/>
        </w:tabs>
        <w:ind w:left="0"/>
        <w:jc w:val="both"/>
        <w:rPr>
          <w:rFonts w:ascii="Arial" w:hAnsi="Arial" w:cs="Arial"/>
          <w:bCs/>
          <w:lang w:val="sr-Cyrl-CS"/>
        </w:rPr>
      </w:pPr>
      <w:r w:rsidRPr="00BB533A">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BB533A">
        <w:rPr>
          <w:rFonts w:ascii="Arial" w:hAnsi="Arial" w:cs="Arial"/>
          <w:bCs/>
        </w:rPr>
        <w:t>т</w:t>
      </w:r>
      <w:r w:rsidRPr="00BB533A">
        <w:rPr>
          <w:rFonts w:ascii="Arial" w:hAnsi="Arial" w:cs="Arial"/>
          <w:bCs/>
          <w:lang w:val="sr-Cyrl-CS"/>
        </w:rPr>
        <w:t>љиву.</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eastAsia="TimesNewRomanPS-BoldMT" w:hAnsi="Arial" w:cs="Arial"/>
          <w:bCs/>
        </w:rPr>
      </w:pPr>
      <w:r w:rsidRPr="00BB533A">
        <w:rPr>
          <w:rFonts w:ascii="Arial" w:eastAsia="TimesNewRomanPS-BoldMT" w:hAnsi="Arial" w:cs="Arial"/>
          <w:bCs/>
        </w:rPr>
        <w:t xml:space="preserve">Наручилац неће </w:t>
      </w:r>
      <w:r w:rsidR="00335B10" w:rsidRPr="00BB533A">
        <w:rPr>
          <w:rFonts w:ascii="Arial" w:eastAsia="TimesNewRomanPS-BoldMT" w:hAnsi="Arial" w:cs="Arial"/>
          <w:bCs/>
        </w:rPr>
        <w:t>одбити понуду као неприхватљиву</w:t>
      </w:r>
      <w:r w:rsidRPr="00BB533A">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jc w:val="both"/>
        <w:rPr>
          <w:rFonts w:ascii="Arial" w:hAnsi="Arial" w:cs="Arial"/>
          <w:lang w:val="sr-Cyrl-CS"/>
        </w:rPr>
      </w:pPr>
      <w:r w:rsidRPr="00BB533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BB533A">
        <w:rPr>
          <w:rFonts w:ascii="Arial" w:hAnsi="Arial" w:cs="Arial"/>
          <w:lang w:val="sr-Cyrl-CS"/>
        </w:rPr>
        <w:t>.</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hAnsi="Arial" w:cs="Arial"/>
        </w:rPr>
      </w:pPr>
      <w:r w:rsidRPr="00BB533A">
        <w:rPr>
          <w:rFonts w:ascii="Arial" w:eastAsia="TimesNewRomanPSMT" w:hAnsi="Arial" w:cs="Arial"/>
          <w:bCs/>
        </w:rPr>
        <w:t>Ако се у држави у којој понуђач има седиште не изда</w:t>
      </w:r>
      <w:r w:rsidR="00335B10" w:rsidRPr="00BB533A">
        <w:rPr>
          <w:rFonts w:ascii="Arial" w:eastAsia="TimesNewRomanPSMT" w:hAnsi="Arial" w:cs="Arial"/>
          <w:bCs/>
        </w:rPr>
        <w:t>ју тражени докази, понуђач може уместо доказа</w:t>
      </w:r>
      <w:r w:rsidR="00C52217">
        <w:rPr>
          <w:rFonts w:ascii="Arial" w:eastAsia="TimesNewRomanPSMT" w:hAnsi="Arial" w:cs="Arial"/>
          <w:bCs/>
        </w:rPr>
        <w:t xml:space="preserve"> приложити своју писану изјаву</w:t>
      </w:r>
      <w:r w:rsidRPr="00BB533A">
        <w:rPr>
          <w:rFonts w:ascii="Arial" w:eastAsia="TimesNewRomanPSMT" w:hAnsi="Arial" w:cs="Arial"/>
          <w:bCs/>
        </w:rPr>
        <w:t xml:space="preserve"> дату под кривичном и материјалном одговорношћу</w:t>
      </w:r>
      <w:r w:rsidR="009A658B" w:rsidRPr="00BB533A">
        <w:rPr>
          <w:rFonts w:ascii="Arial" w:eastAsia="TimesNewRomanPSMT" w:hAnsi="Arial" w:cs="Arial"/>
          <w:bCs/>
        </w:rPr>
        <w:t>,</w:t>
      </w:r>
      <w:r w:rsidRPr="00BB533A">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eastAsia="TimesNewRomanPSMT" w:hAnsi="Arial" w:cs="Arial"/>
          <w:b/>
          <w:bCs/>
          <w:color w:val="002060"/>
        </w:rPr>
      </w:pPr>
      <w:r w:rsidRPr="00BB533A">
        <w:rPr>
          <w:rFonts w:ascii="Arial" w:eastAsia="TimesNewRomanPS-BoldMT" w:hAnsi="Arial" w:cs="Arial"/>
          <w:bCs/>
        </w:rPr>
        <w:t>Ако понуђач има седиште у другој држави, наручилац може да провери да ли су документи</w:t>
      </w:r>
      <w:r w:rsidR="00C52217">
        <w:rPr>
          <w:rFonts w:ascii="Arial" w:eastAsia="TimesNewRomanPS-BoldMT" w:hAnsi="Arial" w:cs="Arial"/>
          <w:bCs/>
        </w:rPr>
        <w:t>,</w:t>
      </w:r>
      <w:r w:rsidRPr="00BB533A">
        <w:rPr>
          <w:rFonts w:ascii="Arial" w:eastAsia="TimesNewRomanPS-BoldMT" w:hAnsi="Arial" w:cs="Arial"/>
          <w:bCs/>
        </w:rPr>
        <w:t xml:space="preserve"> којима понуђач доказује испуњеност тражених услова</w:t>
      </w:r>
      <w:r w:rsidR="00C52217">
        <w:rPr>
          <w:rFonts w:ascii="Arial" w:eastAsia="TimesNewRomanPS-BoldMT" w:hAnsi="Arial" w:cs="Arial"/>
          <w:bCs/>
        </w:rPr>
        <w:t>,</w:t>
      </w:r>
      <w:r w:rsidRPr="00BB533A">
        <w:rPr>
          <w:rFonts w:ascii="Arial" w:eastAsia="TimesNewRomanPS-BoldMT" w:hAnsi="Arial" w:cs="Arial"/>
          <w:bCs/>
        </w:rPr>
        <w:t xml:space="preserve"> издати од стране надлежних органа те државе</w:t>
      </w:r>
      <w:r w:rsidRPr="00BB533A">
        <w:rPr>
          <w:rFonts w:ascii="Arial" w:eastAsia="TimesNewRomanPSMT" w:hAnsi="Arial" w:cs="Arial"/>
          <w:bCs/>
        </w:rPr>
        <w:t>.</w:t>
      </w:r>
    </w:p>
    <w:p w:rsidR="00F82215" w:rsidRPr="00BB533A" w:rsidRDefault="00F82215" w:rsidP="00F82215">
      <w:pPr>
        <w:jc w:val="both"/>
        <w:rPr>
          <w:rFonts w:ascii="Arial" w:eastAsia="TimesNewRomanPSMT" w:hAnsi="Arial" w:cs="Arial"/>
          <w:b/>
          <w:bCs/>
          <w:color w:val="002060"/>
        </w:rPr>
      </w:pPr>
    </w:p>
    <w:p w:rsidR="00F82215" w:rsidRPr="00BB533A" w:rsidRDefault="00F82215" w:rsidP="00F82215">
      <w:pPr>
        <w:pStyle w:val="ListParagraph"/>
        <w:tabs>
          <w:tab w:val="left" w:pos="680"/>
        </w:tabs>
        <w:ind w:left="0"/>
        <w:jc w:val="both"/>
        <w:rPr>
          <w:rFonts w:ascii="Arial" w:eastAsia="TimesNewRomanPSMT" w:hAnsi="Arial" w:cs="Arial"/>
          <w:bCs/>
        </w:rPr>
      </w:pPr>
      <w:r w:rsidRPr="00BB533A">
        <w:rPr>
          <w:rFonts w:ascii="Arial" w:eastAsia="TimesNewRomanPSMT" w:hAnsi="Arial" w:cs="Arial"/>
          <w:bCs/>
        </w:rPr>
        <w:t>Понуђач је дужан да</w:t>
      </w:r>
      <w:r w:rsidR="00C52217">
        <w:rPr>
          <w:rFonts w:ascii="Arial" w:eastAsia="TimesNewRomanPSMT" w:hAnsi="Arial" w:cs="Arial"/>
          <w:bCs/>
        </w:rPr>
        <w:t>,</w:t>
      </w:r>
      <w:r w:rsidRPr="00BB533A">
        <w:rPr>
          <w:rFonts w:ascii="Arial" w:eastAsia="TimesNewRomanPSMT" w:hAnsi="Arial" w:cs="Arial"/>
          <w:bCs/>
        </w:rPr>
        <w:t xml:space="preserve"> без одлагања</w:t>
      </w:r>
      <w:r w:rsidR="00C52217">
        <w:rPr>
          <w:rFonts w:ascii="Arial" w:eastAsia="TimesNewRomanPSMT" w:hAnsi="Arial" w:cs="Arial"/>
          <w:bCs/>
        </w:rPr>
        <w:t>,</w:t>
      </w:r>
      <w:r w:rsidRPr="00BB533A">
        <w:rPr>
          <w:rFonts w:ascii="Arial" w:eastAsia="TimesNewRomanPSMT" w:hAnsi="Arial" w:cs="Arial"/>
          <w:bCs/>
        </w:rPr>
        <w:t xml:space="preserve"> писмено обавести наручиоца о било којој промени у вези са испуњеношћу у</w:t>
      </w:r>
      <w:r w:rsidR="00311A59" w:rsidRPr="00BB533A">
        <w:rPr>
          <w:rFonts w:ascii="Arial" w:eastAsia="TimesNewRomanPSMT" w:hAnsi="Arial" w:cs="Arial"/>
          <w:bCs/>
        </w:rPr>
        <w:t>слова из поступка јавне набавке</w:t>
      </w:r>
      <w:r w:rsidRPr="00BB533A">
        <w:rPr>
          <w:rFonts w:ascii="Arial" w:eastAsia="TimesNewRomanPSMT" w:hAnsi="Arial" w:cs="Arial"/>
          <w:bCs/>
        </w:rPr>
        <w:t xml:space="preserve">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82215" w:rsidRDefault="00F82215" w:rsidP="00F82215">
      <w:pPr>
        <w:pStyle w:val="ListParagraph"/>
        <w:tabs>
          <w:tab w:val="num" w:pos="720"/>
        </w:tabs>
        <w:ind w:left="0"/>
        <w:jc w:val="both"/>
        <w:rPr>
          <w:rFonts w:ascii="Arial" w:eastAsia="TimesNewRomanPSMT" w:hAnsi="Arial" w:cs="Arial"/>
          <w:bCs/>
        </w:rPr>
      </w:pPr>
    </w:p>
    <w:p w:rsidR="001D0E46" w:rsidRPr="001D0E46" w:rsidRDefault="001D0E46" w:rsidP="00F82215">
      <w:pPr>
        <w:pStyle w:val="ListParagraph"/>
        <w:tabs>
          <w:tab w:val="num" w:pos="720"/>
        </w:tabs>
        <w:ind w:left="0"/>
        <w:jc w:val="both"/>
        <w:rPr>
          <w:rFonts w:ascii="Arial" w:eastAsia="TimesNewRomanPSMT" w:hAnsi="Arial" w:cs="Arial"/>
          <w:b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УПУТСТВО ПОНУЂАЧИМА КАКО ДА САЧИНЕ ПОНУДУ</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b/>
          <w:bCs/>
          <w:i/>
          <w:iCs/>
        </w:rPr>
      </w:pPr>
      <w:r w:rsidRPr="00BB533A">
        <w:rPr>
          <w:rFonts w:ascii="Arial" w:hAnsi="Arial" w:cs="Arial"/>
          <w:b/>
          <w:bCs/>
          <w:i/>
          <w:iCs/>
        </w:rPr>
        <w:t>1. ПОДАЦИ О ЈЕЗИКУ НА КОЈЕМ ПОНУДА МОРА ДА БУДЕ САСТАВЉЕНА</w:t>
      </w: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b/>
          <w:bCs/>
          <w:i/>
          <w:iCs/>
        </w:rPr>
      </w:pPr>
      <w:r w:rsidRPr="00BB533A">
        <w:rPr>
          <w:rFonts w:ascii="Arial" w:hAnsi="Arial" w:cs="Arial"/>
        </w:rPr>
        <w:t>Понуђач подноси понуду на српском језику.</w:t>
      </w:r>
    </w:p>
    <w:p w:rsidR="00F82215" w:rsidRPr="00BB533A" w:rsidRDefault="00F82215" w:rsidP="00F82215">
      <w:pPr>
        <w:jc w:val="both"/>
        <w:rPr>
          <w:rFonts w:ascii="Arial" w:hAnsi="Arial" w:cs="Arial"/>
        </w:rPr>
      </w:pPr>
    </w:p>
    <w:p w:rsidR="00F82215" w:rsidRPr="00BB533A" w:rsidRDefault="00F82215" w:rsidP="00F82215">
      <w:pPr>
        <w:jc w:val="both"/>
        <w:rPr>
          <w:rFonts w:ascii="Arial" w:eastAsia="TimesNewRomanPSMT" w:hAnsi="Arial" w:cs="Arial"/>
          <w:bCs/>
        </w:rPr>
      </w:pPr>
      <w:r w:rsidRPr="00BB533A">
        <w:rPr>
          <w:rFonts w:ascii="Arial" w:hAnsi="Arial" w:cs="Arial"/>
          <w:b/>
          <w:bCs/>
          <w:i/>
          <w:iCs/>
        </w:rPr>
        <w:t>2. НАЧИН НА КОЈИ ПОНУДА МОРА ДА БУДЕ САЧИЊЕНА</w:t>
      </w:r>
    </w:p>
    <w:p w:rsidR="00F82215" w:rsidRPr="00BB533A" w:rsidRDefault="00F82215" w:rsidP="00F82215">
      <w:pPr>
        <w:jc w:val="both"/>
        <w:rPr>
          <w:rFonts w:ascii="Arial" w:eastAsia="TimesNewRomanPSMT" w:hAnsi="Arial" w:cs="Arial"/>
          <w:bCs/>
        </w:rPr>
      </w:pPr>
    </w:p>
    <w:p w:rsidR="00F82215" w:rsidRPr="00BB533A" w:rsidRDefault="00F82215" w:rsidP="00C52217">
      <w:pPr>
        <w:jc w:val="both"/>
        <w:rPr>
          <w:rFonts w:ascii="Arial" w:hAnsi="Arial" w:cs="Arial"/>
        </w:rPr>
      </w:pPr>
      <w:r w:rsidRPr="00BB533A">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A92F1B" w:rsidRPr="00BB533A">
        <w:rPr>
          <w:rFonts w:ascii="Arial" w:hAnsi="Arial" w:cs="Arial"/>
        </w:rPr>
        <w:t>Приликом сачињавања понуде понуђачи нису обавезни да употребљавају печат.</w:t>
      </w:r>
    </w:p>
    <w:p w:rsidR="00F82215" w:rsidRPr="00BB533A" w:rsidRDefault="00F82215" w:rsidP="00A92F1B">
      <w:pPr>
        <w:jc w:val="both"/>
        <w:rPr>
          <w:rFonts w:ascii="Arial" w:eastAsia="TimesNewRomanPSMT" w:hAnsi="Arial" w:cs="Arial"/>
          <w:bCs/>
        </w:rPr>
      </w:pPr>
      <w:r w:rsidRPr="00BB533A">
        <w:rPr>
          <w:rFonts w:ascii="Arial" w:eastAsia="TimesNewRomanPSMT" w:hAnsi="Arial" w:cs="Arial"/>
          <w:bCs/>
        </w:rPr>
        <w:t>На полеђини коверте или на кутији навести назив</w:t>
      </w:r>
      <w:r w:rsidRPr="00BB533A">
        <w:rPr>
          <w:rFonts w:ascii="Arial" w:eastAsia="TimesNewRomanPSMT" w:hAnsi="Arial" w:cs="Arial"/>
          <w:bCs/>
          <w:lang w:val="sr-Cyrl-CS"/>
        </w:rPr>
        <w:t xml:space="preserve"> и адресу</w:t>
      </w:r>
      <w:r w:rsidRPr="00BB533A">
        <w:rPr>
          <w:rFonts w:ascii="Arial" w:eastAsia="TimesNewRomanPSMT" w:hAnsi="Arial" w:cs="Arial"/>
          <w:bCs/>
        </w:rPr>
        <w:t xml:space="preserve"> понуђача. </w:t>
      </w:r>
    </w:p>
    <w:p w:rsidR="00F82215" w:rsidRPr="00BB533A" w:rsidRDefault="00F82215" w:rsidP="00F82215">
      <w:pPr>
        <w:jc w:val="both"/>
        <w:rPr>
          <w:rFonts w:ascii="Arial" w:eastAsia="TimesNewRomanPSMT" w:hAnsi="Arial" w:cs="Arial"/>
          <w:bCs/>
        </w:rPr>
      </w:pPr>
      <w:r w:rsidRPr="00BB533A">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2215" w:rsidRPr="00BB533A" w:rsidRDefault="00F82215" w:rsidP="006B2D83">
      <w:pPr>
        <w:jc w:val="both"/>
        <w:rPr>
          <w:rFonts w:ascii="Arial" w:eastAsia="TimesNewRomanPS-BoldMT" w:hAnsi="Arial" w:cs="Arial"/>
          <w:b/>
          <w:bCs/>
          <w:color w:val="auto"/>
          <w:lang w:val="sr-Cyrl-CS"/>
        </w:rPr>
      </w:pPr>
      <w:r w:rsidRPr="00BB533A">
        <w:rPr>
          <w:rFonts w:ascii="Arial" w:eastAsia="TimesNewRomanPSMT" w:hAnsi="Arial" w:cs="Arial"/>
          <w:bCs/>
        </w:rPr>
        <w:t>Понуду доставити на адресу:</w:t>
      </w:r>
      <w:r w:rsidR="00311A59" w:rsidRPr="00BB533A">
        <w:rPr>
          <w:rFonts w:ascii="Arial" w:eastAsia="TimesNewRomanPSMT" w:hAnsi="Arial" w:cs="Arial"/>
          <w:bCs/>
          <w:lang w:val="sr-Cyrl-CS"/>
        </w:rPr>
        <w:t xml:space="preserve"> Установа </w:t>
      </w:r>
      <w:r w:rsidRPr="00BB533A">
        <w:rPr>
          <w:rFonts w:ascii="Arial" w:eastAsia="TimesNewRomanPSMT" w:hAnsi="Arial" w:cs="Arial"/>
          <w:bCs/>
          <w:lang w:val="sr-Cyrl-CS"/>
        </w:rPr>
        <w:t>Геронтолошки центар Београд, Београд, Земун, Марије Бурсаћ 49</w:t>
      </w:r>
      <w:r w:rsidRPr="00BB533A">
        <w:rPr>
          <w:rFonts w:ascii="Arial" w:hAnsi="Arial" w:cs="Arial"/>
          <w:i/>
          <w:iCs/>
        </w:rPr>
        <w:t xml:space="preserve">, </w:t>
      </w:r>
      <w:r w:rsidRPr="00BB533A">
        <w:rPr>
          <w:rFonts w:ascii="Arial" w:eastAsia="TimesNewRomanPSMT" w:hAnsi="Arial" w:cs="Arial"/>
          <w:bCs/>
        </w:rPr>
        <w:t>са наз</w:t>
      </w:r>
      <w:r w:rsidRPr="00BB533A">
        <w:rPr>
          <w:rFonts w:ascii="Arial" w:eastAsia="TimesNewRomanPSMT" w:hAnsi="Arial" w:cs="Arial"/>
          <w:bCs/>
          <w:color w:val="auto"/>
        </w:rPr>
        <w:t xml:space="preserve">наком: </w:t>
      </w:r>
      <w:r w:rsidRPr="00BB533A">
        <w:rPr>
          <w:rFonts w:ascii="Arial" w:eastAsia="TimesNewRomanPS-BoldMT" w:hAnsi="Arial" w:cs="Arial"/>
          <w:b/>
          <w:bCs/>
          <w:color w:val="auto"/>
        </w:rPr>
        <w:t>,,Понуда за јавну набавку</w:t>
      </w:r>
      <w:r w:rsidRPr="00BB533A">
        <w:rPr>
          <w:rFonts w:ascii="Arial" w:hAnsi="Arial" w:cs="Arial"/>
          <w:color w:val="auto"/>
        </w:rPr>
        <w:t xml:space="preserve"> </w:t>
      </w:r>
      <w:r w:rsidRPr="00BB533A">
        <w:rPr>
          <w:rFonts w:ascii="Arial" w:hAnsi="Arial" w:cs="Arial"/>
          <w:b/>
          <w:color w:val="auto"/>
          <w:lang w:val="sr-Cyrl-CS"/>
        </w:rPr>
        <w:t>добара</w:t>
      </w:r>
      <w:r w:rsidRPr="00BB533A">
        <w:rPr>
          <w:rFonts w:ascii="Arial" w:hAnsi="Arial" w:cs="Arial"/>
          <w:color w:val="auto"/>
        </w:rPr>
        <w:t xml:space="preserve"> –</w:t>
      </w:r>
      <w:r w:rsidR="00311A59" w:rsidRPr="00BB533A">
        <w:rPr>
          <w:rFonts w:ascii="Arial" w:hAnsi="Arial" w:cs="Arial"/>
          <w:b/>
          <w:color w:val="auto"/>
        </w:rPr>
        <w:t xml:space="preserve"> </w:t>
      </w:r>
      <w:r w:rsidR="006B2D83" w:rsidRPr="00BB533A">
        <w:rPr>
          <w:rFonts w:ascii="Arial" w:hAnsi="Arial" w:cs="Arial"/>
          <w:b/>
          <w:color w:val="auto"/>
        </w:rPr>
        <w:t>ТНГ-ПЛИН</w:t>
      </w:r>
      <w:r w:rsidRPr="00BB533A">
        <w:rPr>
          <w:rFonts w:ascii="Arial" w:hAnsi="Arial" w:cs="Arial"/>
          <w:color w:val="auto"/>
        </w:rPr>
        <w:t>,</w:t>
      </w:r>
      <w:r w:rsidRPr="00BB533A">
        <w:rPr>
          <w:rFonts w:ascii="Arial" w:eastAsia="TimesNewRomanPS-BoldMT" w:hAnsi="Arial" w:cs="Arial"/>
          <w:b/>
          <w:bCs/>
          <w:color w:val="auto"/>
        </w:rPr>
        <w:t xml:space="preserve"> ЈН бр</w:t>
      </w:r>
      <w:r w:rsidRPr="00BB533A">
        <w:rPr>
          <w:rFonts w:ascii="Arial" w:eastAsia="TimesNewRomanPS-BoldMT" w:hAnsi="Arial" w:cs="Arial"/>
          <w:b/>
          <w:bCs/>
          <w:color w:val="auto"/>
          <w:lang w:val="sr-Cyrl-CS"/>
        </w:rPr>
        <w:t xml:space="preserve">. </w:t>
      </w:r>
      <w:r w:rsidR="006B2D83" w:rsidRPr="00BB533A">
        <w:rPr>
          <w:rFonts w:ascii="Arial" w:eastAsia="TimesNewRomanPS-BoldMT" w:hAnsi="Arial" w:cs="Arial"/>
          <w:b/>
          <w:bCs/>
          <w:color w:val="auto"/>
          <w:lang w:val="sr-Cyrl-CS"/>
        </w:rPr>
        <w:t>25</w:t>
      </w:r>
      <w:r w:rsidRPr="00BB533A">
        <w:rPr>
          <w:rFonts w:ascii="Arial" w:eastAsia="TimesNewRomanPS-BoldMT" w:hAnsi="Arial" w:cs="Arial"/>
          <w:b/>
          <w:bCs/>
          <w:color w:val="auto"/>
        </w:rPr>
        <w:t>/201</w:t>
      </w:r>
      <w:r w:rsidR="00311A59" w:rsidRPr="00BB533A">
        <w:rPr>
          <w:rFonts w:ascii="Arial" w:eastAsia="TimesNewRomanPS-BoldMT" w:hAnsi="Arial" w:cs="Arial"/>
          <w:b/>
          <w:bCs/>
          <w:color w:val="auto"/>
          <w:lang w:val="sr-Cyrl-CS"/>
        </w:rPr>
        <w:t>9</w:t>
      </w:r>
      <w:r w:rsidR="00A47F29">
        <w:rPr>
          <w:rFonts w:ascii="Arial" w:eastAsia="TimesNewRomanPS-BoldMT" w:hAnsi="Arial" w:cs="Arial"/>
          <w:b/>
          <w:bCs/>
          <w:color w:val="auto"/>
        </w:rPr>
        <w:t xml:space="preserve"> </w:t>
      </w:r>
      <w:r w:rsidR="00A47F29" w:rsidRPr="00BB533A">
        <w:rPr>
          <w:rFonts w:ascii="Arial" w:eastAsia="TimesNewRomanPSMT" w:hAnsi="Arial" w:cs="Arial"/>
          <w:b/>
          <w:bCs/>
          <w:color w:val="auto"/>
        </w:rPr>
        <w:t xml:space="preserve">- </w:t>
      </w:r>
      <w:r w:rsidR="00A47F29" w:rsidRPr="00BB533A">
        <w:rPr>
          <w:rFonts w:ascii="Arial" w:eastAsia="TimesNewRomanPS-BoldMT" w:hAnsi="Arial" w:cs="Arial"/>
          <w:b/>
          <w:bCs/>
          <w:color w:val="auto"/>
        </w:rPr>
        <w:t>НЕ ОТВАРАТИ”</w:t>
      </w:r>
      <w:r w:rsidR="006B2D83" w:rsidRPr="00BB533A">
        <w:rPr>
          <w:rFonts w:ascii="Arial" w:eastAsia="TimesNewRomanPS-BoldMT" w:hAnsi="Arial" w:cs="Arial"/>
          <w:b/>
          <w:bCs/>
          <w:color w:val="auto"/>
          <w:lang w:val="sr-Cyrl-CS"/>
        </w:rPr>
        <w:t>.</w:t>
      </w:r>
    </w:p>
    <w:p w:rsidR="00F82215" w:rsidRPr="00BB533A" w:rsidRDefault="00F82215" w:rsidP="00F82215">
      <w:pPr>
        <w:jc w:val="center"/>
        <w:rPr>
          <w:rFonts w:ascii="Arial" w:eastAsia="TimesNewRomanPS-BoldMT" w:hAnsi="Arial" w:cs="Arial"/>
          <w:b/>
          <w:bCs/>
          <w:lang w:val="sr-Cyrl-CS"/>
        </w:rPr>
      </w:pPr>
    </w:p>
    <w:p w:rsidR="00F82215" w:rsidRPr="00F33E49" w:rsidRDefault="00F82215" w:rsidP="00311A59">
      <w:pPr>
        <w:jc w:val="both"/>
        <w:rPr>
          <w:rFonts w:ascii="Arial" w:hAnsi="Arial" w:cs="Arial"/>
          <w:b/>
          <w:color w:val="auto"/>
          <w:lang w:val="sr-Cyrl-CS"/>
        </w:rPr>
      </w:pPr>
      <w:r w:rsidRPr="00BB533A">
        <w:rPr>
          <w:rFonts w:ascii="Arial" w:hAnsi="Arial" w:cs="Arial"/>
          <w:color w:val="000000" w:themeColor="text1"/>
        </w:rPr>
        <w:t>Понуда се сматра благовременом уколико је примљена од стране наручиоца до</w:t>
      </w:r>
      <w:r w:rsidRPr="00BB533A">
        <w:rPr>
          <w:rFonts w:ascii="Arial" w:hAnsi="Arial" w:cs="Arial"/>
          <w:color w:val="000000" w:themeColor="text1"/>
          <w:lang w:val="sr-Cyrl-CS"/>
        </w:rPr>
        <w:t xml:space="preserve"> </w:t>
      </w:r>
      <w:r w:rsidR="00F33E49" w:rsidRPr="00F33E49">
        <w:rPr>
          <w:rFonts w:ascii="Arial" w:hAnsi="Arial" w:cs="Arial"/>
          <w:color w:val="auto"/>
        </w:rPr>
        <w:t>0</w:t>
      </w:r>
      <w:r w:rsidR="00E36A5E">
        <w:rPr>
          <w:rFonts w:ascii="Arial" w:hAnsi="Arial" w:cs="Arial"/>
          <w:color w:val="auto"/>
        </w:rPr>
        <w:t>9</w:t>
      </w:r>
      <w:r w:rsidR="00F33E49" w:rsidRPr="00F33E49">
        <w:rPr>
          <w:rFonts w:ascii="Arial" w:hAnsi="Arial" w:cs="Arial"/>
          <w:color w:val="auto"/>
        </w:rPr>
        <w:t>.08.</w:t>
      </w:r>
      <w:r w:rsidRPr="00F33E49">
        <w:rPr>
          <w:rFonts w:ascii="Arial" w:hAnsi="Arial" w:cs="Arial"/>
          <w:color w:val="auto"/>
          <w:lang w:val="sr-Cyrl-CS"/>
        </w:rPr>
        <w:t>201</w:t>
      </w:r>
      <w:r w:rsidR="00311A59" w:rsidRPr="00F33E49">
        <w:rPr>
          <w:rFonts w:ascii="Arial" w:hAnsi="Arial" w:cs="Arial"/>
          <w:color w:val="auto"/>
        </w:rPr>
        <w:t>9</w:t>
      </w:r>
      <w:r w:rsidRPr="00F33E49">
        <w:rPr>
          <w:rFonts w:ascii="Arial" w:hAnsi="Arial" w:cs="Arial"/>
          <w:color w:val="auto"/>
          <w:lang w:val="sr-Cyrl-CS"/>
        </w:rPr>
        <w:t>.</w:t>
      </w:r>
      <w:r w:rsidR="00311A59" w:rsidRPr="00F33E49">
        <w:rPr>
          <w:rFonts w:ascii="Arial" w:hAnsi="Arial" w:cs="Arial"/>
          <w:color w:val="auto"/>
          <w:lang w:val="sr-Cyrl-CS"/>
        </w:rPr>
        <w:t xml:space="preserve"> године</w:t>
      </w:r>
      <w:r w:rsidRPr="00F33E49">
        <w:rPr>
          <w:rFonts w:ascii="Arial" w:hAnsi="Arial" w:cs="Arial"/>
          <w:i/>
          <w:iCs/>
          <w:color w:val="auto"/>
        </w:rPr>
        <w:t xml:space="preserve"> </w:t>
      </w:r>
      <w:r w:rsidRPr="00F33E49">
        <w:rPr>
          <w:rFonts w:ascii="Arial" w:hAnsi="Arial" w:cs="Arial"/>
          <w:color w:val="auto"/>
        </w:rPr>
        <w:t>до</w:t>
      </w:r>
      <w:r w:rsidRPr="00F33E49">
        <w:rPr>
          <w:rFonts w:ascii="Arial" w:hAnsi="Arial" w:cs="Arial"/>
          <w:color w:val="auto"/>
          <w:lang w:val="sr-Cyrl-CS"/>
        </w:rPr>
        <w:t xml:space="preserve"> 1</w:t>
      </w:r>
      <w:r w:rsidR="00114E27" w:rsidRPr="00F33E49">
        <w:rPr>
          <w:rFonts w:ascii="Arial" w:hAnsi="Arial" w:cs="Arial"/>
          <w:color w:val="auto"/>
        </w:rPr>
        <w:t>0</w:t>
      </w:r>
      <w:r w:rsidRPr="00F33E49">
        <w:rPr>
          <w:rFonts w:ascii="Arial" w:hAnsi="Arial" w:cs="Arial"/>
          <w:color w:val="auto"/>
          <w:lang w:val="sr-Cyrl-CS"/>
        </w:rPr>
        <w:t>,00</w:t>
      </w:r>
      <w:r w:rsidRPr="00F33E49">
        <w:rPr>
          <w:rFonts w:ascii="Arial" w:hAnsi="Arial" w:cs="Arial"/>
          <w:color w:val="auto"/>
        </w:rPr>
        <w:t xml:space="preserve"> часова</w:t>
      </w:r>
      <w:r w:rsidRPr="00F33E49">
        <w:rPr>
          <w:rFonts w:ascii="Arial" w:hAnsi="Arial" w:cs="Arial"/>
          <w:i/>
          <w:iCs/>
          <w:color w:val="auto"/>
        </w:rPr>
        <w:t xml:space="preserve">. </w:t>
      </w:r>
    </w:p>
    <w:p w:rsidR="00F82215" w:rsidRPr="00BB533A" w:rsidRDefault="00F82215" w:rsidP="00F82215">
      <w:pPr>
        <w:autoSpaceDE w:val="0"/>
        <w:autoSpaceDN w:val="0"/>
        <w:adjustRightInd w:val="0"/>
        <w:spacing w:line="240" w:lineRule="auto"/>
        <w:jc w:val="both"/>
        <w:rPr>
          <w:rFonts w:ascii="Arial" w:hAnsi="Arial" w:cs="Arial"/>
          <w:color w:val="C00000"/>
        </w:rPr>
      </w:pPr>
      <w:r w:rsidRPr="00BB533A">
        <w:rPr>
          <w:rFonts w:ascii="Arial" w:eastAsia="TimesNewRomanPS-BoldMT" w:hAnsi="Arial" w:cs="Arial"/>
          <w:b/>
          <w:bCs/>
          <w:color w:val="C00000"/>
        </w:rPr>
        <w:t xml:space="preserve"> </w:t>
      </w:r>
      <w:r w:rsidRPr="00BB533A">
        <w:rPr>
          <w:rFonts w:ascii="Arial" w:hAnsi="Arial" w:cs="Arial"/>
          <w:color w:val="C00000"/>
        </w:rPr>
        <w:t xml:space="preserve">  </w:t>
      </w:r>
    </w:p>
    <w:p w:rsidR="00F82215" w:rsidRPr="00BB533A" w:rsidRDefault="00D51640" w:rsidP="00F82215">
      <w:pPr>
        <w:autoSpaceDE w:val="0"/>
        <w:autoSpaceDN w:val="0"/>
        <w:adjustRightInd w:val="0"/>
        <w:spacing w:line="240" w:lineRule="auto"/>
        <w:jc w:val="both"/>
        <w:rPr>
          <w:rFonts w:ascii="Arial" w:hAnsi="Arial" w:cs="Arial"/>
          <w:color w:val="auto"/>
        </w:rPr>
      </w:pPr>
      <w:r w:rsidRPr="00BB533A">
        <w:rPr>
          <w:rFonts w:ascii="Arial" w:hAnsi="Arial" w:cs="Arial"/>
          <w:color w:val="auto"/>
        </w:rPr>
        <w:t>Наручилац ће</w:t>
      </w:r>
      <w:r w:rsidR="008972F9">
        <w:rPr>
          <w:rFonts w:ascii="Arial" w:hAnsi="Arial" w:cs="Arial"/>
          <w:color w:val="auto"/>
        </w:rPr>
        <w:t>,</w:t>
      </w:r>
      <w:r w:rsidRPr="00BB533A">
        <w:rPr>
          <w:rFonts w:ascii="Arial" w:hAnsi="Arial" w:cs="Arial"/>
          <w:color w:val="auto"/>
        </w:rPr>
        <w:t xml:space="preserve"> по пријему одређене понуде</w:t>
      </w:r>
      <w:r w:rsidR="008972F9">
        <w:rPr>
          <w:rFonts w:ascii="Arial" w:hAnsi="Arial" w:cs="Arial"/>
          <w:color w:val="auto"/>
        </w:rPr>
        <w:t>,</w:t>
      </w:r>
      <w:r w:rsidR="00F82215" w:rsidRPr="00BB533A">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BB533A">
        <w:rPr>
          <w:rFonts w:ascii="Arial" w:hAnsi="Arial" w:cs="Arial"/>
          <w:color w:val="auto"/>
        </w:rPr>
        <w:t>,</w:t>
      </w:r>
      <w:r w:rsidR="00F82215" w:rsidRPr="00BB533A">
        <w:rPr>
          <w:rFonts w:ascii="Arial" w:hAnsi="Arial" w:cs="Arial"/>
          <w:color w:val="auto"/>
        </w:rPr>
        <w:t xml:space="preserve"> </w:t>
      </w:r>
      <w:r w:rsidR="00F82215" w:rsidRPr="00BB533A">
        <w:rPr>
          <w:rFonts w:ascii="Arial" w:hAnsi="Arial" w:cs="Arial"/>
          <w:color w:val="auto"/>
          <w:lang w:val="sr-Cyrl-CS"/>
        </w:rPr>
        <w:t>н</w:t>
      </w:r>
      <w:r w:rsidR="00F82215" w:rsidRPr="00BB533A">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F82215" w:rsidRPr="00BB533A" w:rsidRDefault="00F82215" w:rsidP="00F82215">
      <w:pPr>
        <w:autoSpaceDE w:val="0"/>
        <w:autoSpaceDN w:val="0"/>
        <w:adjustRightInd w:val="0"/>
        <w:spacing w:line="240" w:lineRule="auto"/>
        <w:jc w:val="both"/>
        <w:rPr>
          <w:rFonts w:ascii="Arial" w:hAnsi="Arial" w:cs="Arial"/>
          <w:color w:val="auto"/>
        </w:rPr>
      </w:pPr>
      <w:r w:rsidRPr="00BB533A">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2215" w:rsidRPr="00BB533A" w:rsidRDefault="00F82215" w:rsidP="00F82215">
      <w:pPr>
        <w:jc w:val="both"/>
        <w:rPr>
          <w:rFonts w:ascii="Arial" w:eastAsia="TimesNewRomanPSMT" w:hAnsi="Arial" w:cs="Arial"/>
          <w:bCs/>
        </w:rPr>
      </w:pPr>
      <w:r w:rsidRPr="00BB533A">
        <w:rPr>
          <w:rFonts w:ascii="Arial" w:hAnsi="Arial" w:cs="Arial"/>
          <w:b/>
        </w:rPr>
        <w:t xml:space="preserve">   </w:t>
      </w:r>
    </w:p>
    <w:p w:rsidR="00F82215" w:rsidRPr="00BB533A" w:rsidRDefault="00F82215" w:rsidP="006B2D83">
      <w:pPr>
        <w:jc w:val="both"/>
        <w:rPr>
          <w:rFonts w:ascii="Arial" w:hAnsi="Arial" w:cs="Arial"/>
          <w:lang w:val="sr-Cyrl-CS"/>
        </w:rPr>
      </w:pPr>
      <w:r w:rsidRPr="00BB533A">
        <w:rPr>
          <w:rFonts w:ascii="Arial" w:hAnsi="Arial" w:cs="Arial"/>
          <w:lang w:val="sr-Cyrl-CS"/>
        </w:rPr>
        <w:t>Понуђачи достављају понуде у складу са конкурсном докуме</w:t>
      </w:r>
      <w:r w:rsidR="00D51640" w:rsidRPr="00BB533A">
        <w:rPr>
          <w:rFonts w:ascii="Arial" w:hAnsi="Arial" w:cs="Arial"/>
          <w:lang w:val="sr-Cyrl-CS"/>
        </w:rPr>
        <w:t>нтацијом и захтеваним условима н</w:t>
      </w:r>
      <w:r w:rsidRPr="00BB533A">
        <w:rPr>
          <w:rFonts w:ascii="Arial" w:hAnsi="Arial" w:cs="Arial"/>
          <w:lang w:val="sr-Cyrl-CS"/>
        </w:rPr>
        <w:t>аручиоца.</w:t>
      </w:r>
    </w:p>
    <w:p w:rsidR="00D51640" w:rsidRPr="00BB533A" w:rsidRDefault="00D51640" w:rsidP="00F82215">
      <w:pPr>
        <w:rPr>
          <w:rFonts w:ascii="Arial" w:hAnsi="Arial" w:cs="Arial"/>
          <w:lang w:val="sr-Cyrl-CS"/>
        </w:rPr>
      </w:pPr>
    </w:p>
    <w:p w:rsidR="00D51640" w:rsidRPr="00BB533A" w:rsidRDefault="00D51640" w:rsidP="00D51640">
      <w:pPr>
        <w:jc w:val="both"/>
        <w:rPr>
          <w:rFonts w:ascii="Arial" w:hAnsi="Arial" w:cs="Arial"/>
          <w:lang w:val="sr-Cyrl-CS"/>
        </w:rPr>
      </w:pPr>
      <w:r w:rsidRPr="00BB533A">
        <w:rPr>
          <w:rFonts w:ascii="Arial" w:hAnsi="Arial" w:cs="Arial"/>
          <w:lang w:val="sr-Cyrl-CS"/>
        </w:rPr>
        <w:t>Обавезна садржина понуде:</w:t>
      </w:r>
    </w:p>
    <w:p w:rsidR="00D51640" w:rsidRPr="00BB533A" w:rsidRDefault="00D51640" w:rsidP="00D51640">
      <w:pPr>
        <w:jc w:val="both"/>
        <w:rPr>
          <w:rFonts w:ascii="Arial" w:hAnsi="Arial" w:cs="Arial"/>
          <w:lang w:val="sr-Cyrl-CS"/>
        </w:rPr>
      </w:pPr>
      <w:r w:rsidRPr="00BB533A">
        <w:rPr>
          <w:rFonts w:ascii="Arial" w:hAnsi="Arial" w:cs="Arial"/>
          <w:lang w:val="sr-Cyrl-CS"/>
        </w:rPr>
        <w:t>- ИЗЈАВА О ИСПУЊАВАЊУ УСЛОВА ИЗ ЧЛАНА 75. ЗЈН У ПОСТУП</w:t>
      </w:r>
      <w:r w:rsidR="006B2D83" w:rsidRPr="00BB533A">
        <w:rPr>
          <w:rFonts w:ascii="Arial" w:hAnsi="Arial" w:cs="Arial"/>
          <w:lang w:val="sr-Cyrl-CS"/>
        </w:rPr>
        <w:t>КУ ЈАВНЕ НАБАВКЕ МАЛЕ ВРЕДНОСТИ</w:t>
      </w:r>
    </w:p>
    <w:p w:rsidR="00D51640" w:rsidRPr="00BB533A" w:rsidRDefault="00D51640" w:rsidP="004E4D74">
      <w:pPr>
        <w:jc w:val="both"/>
        <w:rPr>
          <w:rFonts w:ascii="Arial" w:hAnsi="Arial" w:cs="Arial"/>
          <w:lang w:val="sr-Cyrl-CS"/>
        </w:rPr>
      </w:pPr>
      <w:r w:rsidRPr="00BB533A">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w:t>
      </w:r>
      <w:r w:rsidR="006B2D83" w:rsidRPr="00BB533A">
        <w:rPr>
          <w:rFonts w:ascii="Arial" w:hAnsi="Arial" w:cs="Arial"/>
          <w:lang w:val="sr-Cyrl-CS"/>
        </w:rPr>
        <w:t>вке поверава подизвођачу</w:t>
      </w:r>
    </w:p>
    <w:p w:rsidR="00C30FE7" w:rsidRPr="00BB533A" w:rsidRDefault="00C30FE7" w:rsidP="00C30FE7">
      <w:pPr>
        <w:jc w:val="both"/>
        <w:rPr>
          <w:rFonts w:ascii="Arial" w:hAnsi="Arial" w:cs="Arial"/>
          <w:lang w:val="sr-Cyrl-CS"/>
        </w:rPr>
      </w:pPr>
      <w:r w:rsidRPr="00BB533A">
        <w:rPr>
          <w:rFonts w:ascii="Arial" w:hAnsi="Arial" w:cs="Arial"/>
        </w:rPr>
        <w:t xml:space="preserve">- </w:t>
      </w:r>
      <w:r w:rsidRPr="00BB533A">
        <w:rPr>
          <w:rFonts w:ascii="Arial" w:hAnsi="Arial" w:cs="Arial"/>
          <w:lang w:val="sr-Cyrl-CS"/>
        </w:rPr>
        <w:t>ИЗЈАВА О ПОШТОВАЊУ ОБАВЕЗА ИЗ ЧЛ. 75. СТ. 2. ЗАКОНА</w:t>
      </w:r>
    </w:p>
    <w:p w:rsidR="006B2D83" w:rsidRPr="00BB533A" w:rsidRDefault="006B2D83" w:rsidP="006B2D83">
      <w:pPr>
        <w:pStyle w:val="ListParagraph"/>
        <w:tabs>
          <w:tab w:val="num" w:pos="720"/>
        </w:tabs>
        <w:ind w:left="0"/>
        <w:jc w:val="both"/>
        <w:rPr>
          <w:rFonts w:ascii="Arial" w:hAnsi="Arial" w:cs="Arial"/>
          <w:b/>
          <w:bCs/>
          <w:iCs/>
          <w:color w:val="000000" w:themeColor="text1"/>
        </w:rPr>
      </w:pPr>
      <w:r w:rsidRPr="00BB533A">
        <w:rPr>
          <w:rFonts w:ascii="Arial" w:hAnsi="Arial" w:cs="Arial"/>
          <w:color w:val="FF0000"/>
          <w:lang w:val="sr-Cyrl-CS"/>
        </w:rPr>
        <w:t xml:space="preserve">- </w:t>
      </w:r>
      <w:r w:rsidR="008B40C0" w:rsidRPr="00BB533A">
        <w:rPr>
          <w:rFonts w:ascii="Arial" w:hAnsi="Arial" w:cs="Arial"/>
          <w:color w:val="000000" w:themeColor="text1"/>
          <w:lang w:val="sr-Cyrl-CS"/>
        </w:rPr>
        <w:t>К</w:t>
      </w:r>
      <w:r w:rsidR="008B40C0" w:rsidRPr="00BB533A">
        <w:rPr>
          <w:rFonts w:ascii="Arial" w:hAnsi="Arial" w:cs="Arial"/>
          <w:lang w:val="sr-Cyrl-CS"/>
        </w:rPr>
        <w:t>опиј</w:t>
      </w:r>
      <w:r w:rsidR="008B40C0" w:rsidRPr="00BB533A">
        <w:rPr>
          <w:rFonts w:ascii="Arial" w:hAnsi="Arial" w:cs="Arial"/>
          <w:color w:val="000000" w:themeColor="text1"/>
          <w:lang w:val="sr-Cyrl-CS"/>
        </w:rPr>
        <w:t>а</w:t>
      </w:r>
      <w:r w:rsidR="008B40C0" w:rsidRPr="00BB533A">
        <w:rPr>
          <w:rFonts w:ascii="Arial" w:hAnsi="Arial" w:cs="Arial"/>
          <w:lang w:val="sr-Cyrl-CS"/>
        </w:rPr>
        <w:t xml:space="preserve"> </w:t>
      </w:r>
      <w:r w:rsidR="008B40C0" w:rsidRPr="00BB533A">
        <w:rPr>
          <w:rFonts w:ascii="Arial" w:hAnsi="Arial" w:cs="Arial"/>
          <w:color w:val="000000" w:themeColor="text1"/>
          <w:lang w:val="sr-Cyrl-CS"/>
        </w:rPr>
        <w:t>лиценце издате од стране Агенције за енергетику Републике Србије</w:t>
      </w:r>
      <w:r w:rsidR="008B40C0" w:rsidRPr="00BB533A">
        <w:rPr>
          <w:rFonts w:ascii="Arial" w:hAnsi="Arial" w:cs="Arial"/>
          <w:lang w:val="sr-Cyrl-CS"/>
        </w:rPr>
        <w:t>-за обављање енергетске делатности</w:t>
      </w:r>
      <w:r w:rsidR="008B40C0" w:rsidRPr="00BB533A">
        <w:rPr>
          <w:rFonts w:ascii="Arial" w:hAnsi="Arial" w:cs="Arial"/>
          <w:color w:val="000000" w:themeColor="text1"/>
          <w:lang w:val="sr-Cyrl-CS"/>
        </w:rPr>
        <w:t xml:space="preserve"> </w:t>
      </w:r>
      <w:r w:rsidR="008B40C0" w:rsidRPr="00BB533A">
        <w:rPr>
          <w:rFonts w:ascii="Arial" w:hAnsi="Arial" w:cs="Arial"/>
          <w:lang w:val="sr-Cyrl-CS"/>
        </w:rPr>
        <w:t>-</w:t>
      </w:r>
      <w:r w:rsidR="008B40C0" w:rsidRPr="00BB533A">
        <w:rPr>
          <w:rFonts w:ascii="Arial" w:hAnsi="Arial" w:cs="Arial"/>
          <w:color w:val="000000" w:themeColor="text1"/>
          <w:lang w:val="sr-Cyrl-CS"/>
        </w:rPr>
        <w:t xml:space="preserve"> </w:t>
      </w:r>
      <w:r w:rsidR="008B40C0" w:rsidRPr="00BB533A">
        <w:rPr>
          <w:rStyle w:val="Strong"/>
          <w:rFonts w:ascii="Arial" w:hAnsi="Arial" w:cs="Arial"/>
          <w:b w:val="0"/>
          <w:color w:val="000000" w:themeColor="text1"/>
        </w:rPr>
        <w:t>Трговина нафтом, дериватима нафте, биогоривима и компримованим природним гасом</w:t>
      </w:r>
    </w:p>
    <w:p w:rsidR="003F073A" w:rsidRPr="00BB533A" w:rsidRDefault="00E54165" w:rsidP="00E54165">
      <w:pPr>
        <w:jc w:val="both"/>
        <w:rPr>
          <w:rFonts w:ascii="Arial" w:hAnsi="Arial" w:cs="Arial"/>
        </w:rPr>
      </w:pPr>
      <w:r w:rsidRPr="00BB533A">
        <w:rPr>
          <w:rFonts w:ascii="Arial" w:hAnsi="Arial" w:cs="Arial"/>
          <w:lang w:val="sr-Cyrl-CS"/>
        </w:rPr>
        <w:t>- К</w:t>
      </w:r>
      <w:r w:rsidR="006B2D83" w:rsidRPr="00BB533A">
        <w:rPr>
          <w:rFonts w:ascii="Arial" w:hAnsi="Arial" w:cs="Arial"/>
          <w:lang w:val="sr-Cyrl-CS"/>
        </w:rPr>
        <w:t>опиј</w:t>
      </w:r>
      <w:r w:rsidRPr="00BB533A">
        <w:rPr>
          <w:rFonts w:ascii="Arial" w:hAnsi="Arial" w:cs="Arial"/>
          <w:lang w:val="sr-Cyrl-CS"/>
        </w:rPr>
        <w:t>а</w:t>
      </w:r>
      <w:r w:rsidR="006B2D83" w:rsidRPr="00BB533A">
        <w:rPr>
          <w:rFonts w:ascii="Arial" w:hAnsi="Arial" w:cs="Arial"/>
          <w:lang w:val="sr-Cyrl-CS"/>
        </w:rPr>
        <w:t xml:space="preserve"> власничког листа или уговора о закупу за пословни или магацински простор за обављање делатности која је предмет ове јавне набавке</w:t>
      </w:r>
    </w:p>
    <w:p w:rsidR="00D51640" w:rsidRPr="00BB533A" w:rsidRDefault="00D51640" w:rsidP="00D51640">
      <w:pPr>
        <w:jc w:val="both"/>
        <w:rPr>
          <w:rFonts w:ascii="Arial" w:hAnsi="Arial" w:cs="Arial"/>
          <w:lang w:val="sr-Cyrl-CS"/>
        </w:rPr>
      </w:pPr>
      <w:r w:rsidRPr="00BB533A">
        <w:rPr>
          <w:rFonts w:ascii="Arial" w:hAnsi="Arial" w:cs="Arial"/>
          <w:lang w:val="sr-Cyrl-CS"/>
        </w:rPr>
        <w:t xml:space="preserve">- ОБРАЗАЦ ИЗЈАВЕ О НЕЗАВИСНОЈ ПОНУДИ </w:t>
      </w:r>
    </w:p>
    <w:p w:rsidR="00D51640" w:rsidRPr="00BB533A" w:rsidRDefault="00D51640" w:rsidP="00D51640">
      <w:pPr>
        <w:pStyle w:val="ListParagraph"/>
        <w:suppressAutoHyphens w:val="0"/>
        <w:spacing w:line="276" w:lineRule="auto"/>
        <w:ind w:left="0"/>
        <w:jc w:val="both"/>
        <w:rPr>
          <w:rFonts w:ascii="Arial" w:eastAsia="Times New Roman" w:hAnsi="Arial" w:cs="Arial"/>
          <w:color w:val="auto"/>
          <w:kern w:val="0"/>
          <w:lang w:val="sr-Cyrl-CS" w:eastAsia="hr-HR"/>
        </w:rPr>
      </w:pPr>
      <w:r w:rsidRPr="00BB533A">
        <w:rPr>
          <w:rFonts w:ascii="Arial" w:hAnsi="Arial" w:cs="Arial"/>
          <w:color w:val="auto"/>
          <w:lang w:val="sr-Cyrl-CS"/>
        </w:rPr>
        <w:lastRenderedPageBreak/>
        <w:t>- ОБРАЗАЦ СТРУКТУРЕ ЦЕНА</w:t>
      </w:r>
    </w:p>
    <w:p w:rsidR="00D51640" w:rsidRPr="00BB533A" w:rsidRDefault="00D51640" w:rsidP="00D51640">
      <w:pPr>
        <w:jc w:val="both"/>
        <w:rPr>
          <w:rFonts w:ascii="Arial" w:hAnsi="Arial" w:cs="Arial"/>
          <w:lang w:val="sr-Cyrl-CS"/>
        </w:rPr>
      </w:pPr>
      <w:r w:rsidRPr="00BB533A">
        <w:rPr>
          <w:rFonts w:ascii="Arial" w:hAnsi="Arial" w:cs="Arial"/>
          <w:lang w:val="sr-Cyrl-CS"/>
        </w:rPr>
        <w:t>- ОБРАЗАЦ ПОНУДЕ</w:t>
      </w:r>
    </w:p>
    <w:p w:rsidR="00D51640" w:rsidRPr="00BB533A" w:rsidRDefault="00D51640" w:rsidP="00D51640">
      <w:pPr>
        <w:jc w:val="both"/>
        <w:rPr>
          <w:rFonts w:ascii="Arial" w:hAnsi="Arial" w:cs="Arial"/>
          <w:lang w:val="sr-Cyrl-CS"/>
        </w:rPr>
      </w:pPr>
      <w:r w:rsidRPr="00BB533A">
        <w:rPr>
          <w:rFonts w:ascii="Arial" w:hAnsi="Arial" w:cs="Arial"/>
          <w:lang w:val="sr-Cyrl-CS"/>
        </w:rPr>
        <w:t>- СПОРАЗУМ О ЗАЈЕДНИЧКОМ ИЗВРШЕЊУ НАБАВКЕ (достављају само понуђачи који подносе заједничку понуду)</w:t>
      </w:r>
    </w:p>
    <w:p w:rsidR="00F82215" w:rsidRPr="00BB533A" w:rsidRDefault="00D51640" w:rsidP="00D51640">
      <w:pPr>
        <w:jc w:val="both"/>
        <w:rPr>
          <w:rFonts w:ascii="Arial" w:hAnsi="Arial" w:cs="Arial"/>
          <w:color w:val="auto"/>
          <w:lang w:val="sr-Cyrl-CS"/>
        </w:rPr>
      </w:pPr>
      <w:r w:rsidRPr="00BB533A">
        <w:rPr>
          <w:rFonts w:ascii="Arial" w:hAnsi="Arial" w:cs="Arial"/>
          <w:color w:val="auto"/>
          <w:lang w:val="sr-Cyrl-CS"/>
        </w:rPr>
        <w:t xml:space="preserve">- МОДЕЛ УГОВОРА </w:t>
      </w:r>
    </w:p>
    <w:p w:rsidR="006B2D83" w:rsidRPr="00BB533A" w:rsidRDefault="006B2D83" w:rsidP="00D51640">
      <w:pPr>
        <w:jc w:val="both"/>
        <w:rPr>
          <w:rFonts w:ascii="Arial" w:hAnsi="Arial" w:cs="Arial"/>
          <w:lang w:val="sr-Cyrl-CS"/>
        </w:rPr>
      </w:pPr>
    </w:p>
    <w:p w:rsidR="00F82215" w:rsidRPr="00BB533A" w:rsidRDefault="00F82215" w:rsidP="00A92F1B">
      <w:pPr>
        <w:jc w:val="both"/>
        <w:rPr>
          <w:rFonts w:ascii="Arial" w:hAnsi="Arial" w:cs="Arial"/>
          <w:lang w:val="sr-Cyrl-CS"/>
        </w:rPr>
      </w:pPr>
      <w:r w:rsidRPr="00BB533A">
        <w:rPr>
          <w:rFonts w:ascii="Arial" w:hAnsi="Arial" w:cs="Arial"/>
          <w:lang w:val="sr-Cyrl-CS"/>
        </w:rPr>
        <w:t>Уколико понуђач као саставни део понуде достави попуњен, потписан од стране овлашћеног лица</w:t>
      </w:r>
      <w:r w:rsidR="00D51640" w:rsidRPr="00BB533A">
        <w:rPr>
          <w:rFonts w:ascii="Arial" w:hAnsi="Arial" w:cs="Arial"/>
          <w:lang w:val="sr-Cyrl-CS"/>
        </w:rPr>
        <w:t xml:space="preserve"> понуђача и печатом оверен о</w:t>
      </w:r>
      <w:r w:rsidRPr="00BB533A">
        <w:rPr>
          <w:rFonts w:ascii="Arial" w:hAnsi="Arial" w:cs="Arial"/>
          <w:lang w:val="sr-Cyrl-CS"/>
        </w:rPr>
        <w:t xml:space="preserve">бразац трошкова припреме понуда, сматраће се да је понуђач доставио </w:t>
      </w:r>
      <w:r w:rsidR="00D51640" w:rsidRPr="00BB533A">
        <w:rPr>
          <w:rFonts w:ascii="Arial" w:hAnsi="Arial" w:cs="Arial"/>
          <w:lang w:val="sr-Cyrl-CS"/>
        </w:rPr>
        <w:t>з</w:t>
      </w:r>
      <w:r w:rsidRPr="00BB533A">
        <w:rPr>
          <w:rFonts w:ascii="Arial" w:hAnsi="Arial" w:cs="Arial"/>
          <w:lang w:val="sr-Cyrl-CS"/>
        </w:rPr>
        <w:t>ахтев за накнаду трошкова.</w:t>
      </w:r>
    </w:p>
    <w:p w:rsidR="00A92F1B" w:rsidRPr="00BB533A" w:rsidRDefault="00A92F1B" w:rsidP="00A92F1B">
      <w:pPr>
        <w:spacing w:before="100" w:beforeAutospacing="1" w:after="100" w:afterAutospacing="1"/>
        <w:rPr>
          <w:rFonts w:ascii="Arial" w:hAnsi="Arial" w:cs="Arial"/>
        </w:rPr>
      </w:pPr>
      <w:r w:rsidRPr="00BB533A">
        <w:rPr>
          <w:rFonts w:ascii="Arial" w:hAnsi="Arial" w:cs="Arial"/>
        </w:rPr>
        <w:t>Приликом сачињавања понуде понуђачи нису обавезни да употребљавају печат.</w:t>
      </w:r>
    </w:p>
    <w:p w:rsidR="00F82215" w:rsidRPr="00BB533A" w:rsidRDefault="00F82215" w:rsidP="00F82215">
      <w:pPr>
        <w:jc w:val="both"/>
        <w:rPr>
          <w:rFonts w:ascii="Arial" w:hAnsi="Arial" w:cs="Arial"/>
          <w:bCs/>
          <w:iCs/>
        </w:rPr>
      </w:pPr>
      <w:r w:rsidRPr="00BB533A">
        <w:rPr>
          <w:rFonts w:ascii="Arial" w:hAnsi="Arial" w:cs="Arial"/>
          <w:b/>
          <w:i/>
          <w:iCs/>
          <w:lang w:val="sr-Cyrl-CS"/>
        </w:rPr>
        <w:t>3</w:t>
      </w:r>
      <w:r w:rsidRPr="00BB533A">
        <w:rPr>
          <w:rFonts w:ascii="Arial" w:hAnsi="Arial" w:cs="Arial"/>
          <w:b/>
          <w:i/>
          <w:iCs/>
        </w:rPr>
        <w:t>.</w:t>
      </w:r>
      <w:r w:rsidRPr="00BB533A">
        <w:rPr>
          <w:rFonts w:ascii="Arial" w:hAnsi="Arial" w:cs="Arial"/>
          <w:b/>
          <w:bCs/>
          <w:i/>
          <w:iCs/>
        </w:rPr>
        <w:t xml:space="preserve">  ПОНУДА СА ВАРИЈАНТАМА</w:t>
      </w:r>
    </w:p>
    <w:p w:rsidR="00F82215" w:rsidRPr="00BB533A" w:rsidRDefault="00F82215" w:rsidP="00F82215">
      <w:pPr>
        <w:jc w:val="both"/>
        <w:rPr>
          <w:rFonts w:ascii="Arial" w:hAnsi="Arial" w:cs="Arial"/>
          <w:bCs/>
          <w:iCs/>
        </w:rPr>
      </w:pPr>
    </w:p>
    <w:p w:rsidR="00F82215" w:rsidRPr="00BB533A" w:rsidRDefault="00F82215" w:rsidP="00F82215">
      <w:pPr>
        <w:jc w:val="both"/>
        <w:outlineLvl w:val="0"/>
        <w:rPr>
          <w:rFonts w:ascii="Arial" w:hAnsi="Arial" w:cs="Arial"/>
          <w:b/>
          <w:bCs/>
          <w:i/>
          <w:iCs/>
        </w:rPr>
      </w:pPr>
      <w:r w:rsidRPr="00BB533A">
        <w:rPr>
          <w:rFonts w:ascii="Arial" w:hAnsi="Arial" w:cs="Arial"/>
          <w:bCs/>
          <w:iCs/>
        </w:rPr>
        <w:t>Подношење понуде са варијантама није дозвољено.</w:t>
      </w: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rPr>
      </w:pPr>
      <w:r w:rsidRPr="00BB533A">
        <w:rPr>
          <w:rFonts w:ascii="Arial" w:hAnsi="Arial" w:cs="Arial"/>
          <w:b/>
          <w:bCs/>
          <w:i/>
          <w:iCs/>
          <w:lang w:val="sr-Cyrl-CS"/>
        </w:rPr>
        <w:t>4</w:t>
      </w:r>
      <w:r w:rsidRPr="00BB533A">
        <w:rPr>
          <w:rFonts w:ascii="Arial" w:hAnsi="Arial" w:cs="Arial"/>
          <w:b/>
          <w:bCs/>
          <w:i/>
          <w:iCs/>
        </w:rPr>
        <w:t xml:space="preserve">. </w:t>
      </w:r>
      <w:r w:rsidRPr="00BB533A">
        <w:rPr>
          <w:rFonts w:ascii="Arial" w:hAnsi="Arial" w:cs="Arial"/>
          <w:b/>
          <w:i/>
          <w:iCs/>
        </w:rPr>
        <w:t>НАЧИН ИЗМЕНЕ, ДОПУНЕ И ОПОЗИВА ПОНУДЕ</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82215" w:rsidRPr="00BB533A" w:rsidRDefault="00F82215" w:rsidP="00F82215">
      <w:pPr>
        <w:jc w:val="both"/>
        <w:rPr>
          <w:rFonts w:ascii="Arial" w:eastAsia="TimesNewRomanPSMT" w:hAnsi="Arial" w:cs="Arial"/>
          <w:bCs/>
          <w:iCs/>
          <w:color w:val="auto"/>
        </w:rPr>
      </w:pPr>
      <w:r w:rsidRPr="00BB533A">
        <w:rPr>
          <w:rFonts w:ascii="Arial" w:hAnsi="Arial" w:cs="Arial"/>
        </w:rPr>
        <w:t>Понуђач је дужан да јасно назначи који део понуде мења</w:t>
      </w:r>
      <w:r w:rsidR="00D51640" w:rsidRPr="00BB533A">
        <w:rPr>
          <w:rFonts w:ascii="Arial" w:hAnsi="Arial" w:cs="Arial"/>
        </w:rPr>
        <w:t>,</w:t>
      </w:r>
      <w:r w:rsidRPr="00BB533A">
        <w:rPr>
          <w:rFonts w:ascii="Arial" w:hAnsi="Arial" w:cs="Arial"/>
        </w:rPr>
        <w:t xml:space="preserve"> односно која </w:t>
      </w:r>
      <w:r w:rsidRPr="00BB533A">
        <w:rPr>
          <w:rFonts w:ascii="Arial" w:hAnsi="Arial" w:cs="Arial"/>
          <w:color w:val="auto"/>
        </w:rPr>
        <w:t xml:space="preserve">документа накнадно доставља. </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Измену, допуну или опозив понуде треба доставити на адресу:</w:t>
      </w:r>
      <w:r w:rsidRPr="00BB533A">
        <w:rPr>
          <w:rFonts w:ascii="Arial" w:eastAsia="TimesNewRomanPSMT" w:hAnsi="Arial" w:cs="Arial"/>
          <w:bCs/>
          <w:iCs/>
          <w:color w:val="auto"/>
          <w:lang w:val="sr-Cyrl-CS"/>
        </w:rPr>
        <w:t xml:space="preserve"> Устано</w:t>
      </w:r>
      <w:r w:rsidR="005F216A" w:rsidRPr="00BB533A">
        <w:rPr>
          <w:rFonts w:ascii="Arial" w:eastAsia="TimesNewRomanPSMT" w:hAnsi="Arial" w:cs="Arial"/>
          <w:bCs/>
          <w:iCs/>
          <w:color w:val="auto"/>
          <w:lang w:val="sr-Cyrl-CS"/>
        </w:rPr>
        <w:t>ва Геронтолошки центар Београд</w:t>
      </w:r>
      <w:r w:rsidRPr="00BB533A">
        <w:rPr>
          <w:rFonts w:ascii="Arial" w:eastAsia="TimesNewRomanPSMT" w:hAnsi="Arial" w:cs="Arial"/>
          <w:bCs/>
          <w:iCs/>
          <w:color w:val="auto"/>
          <w:lang w:val="sr-Cyrl-CS"/>
        </w:rPr>
        <w:t>, Београд, Земун, Марије Бурсаћ 49</w:t>
      </w:r>
      <w:r w:rsidRPr="00BB533A">
        <w:rPr>
          <w:rFonts w:ascii="Arial" w:hAnsi="Arial" w:cs="Arial"/>
          <w:i/>
          <w:iCs/>
          <w:color w:val="auto"/>
        </w:rPr>
        <w:t>,</w:t>
      </w:r>
      <w:r w:rsidRPr="00BB533A">
        <w:rPr>
          <w:rFonts w:ascii="Arial" w:eastAsia="TimesNewRomanPSMT" w:hAnsi="Arial" w:cs="Arial"/>
          <w:bCs/>
          <w:iCs/>
          <w:color w:val="auto"/>
        </w:rPr>
        <w:t xml:space="preserve"> са назнаком:</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Измена понуде</w:t>
      </w:r>
      <w:r w:rsidRPr="00BB533A">
        <w:rPr>
          <w:rFonts w:ascii="Arial" w:eastAsia="TimesNewRomanPS-BoldMT" w:hAnsi="Arial" w:cs="Arial"/>
          <w:b/>
          <w:bCs/>
          <w:color w:val="auto"/>
        </w:rPr>
        <w:t xml:space="preserve"> за јавну набавку</w:t>
      </w:r>
      <w:r w:rsidRPr="00BB533A">
        <w:rPr>
          <w:rFonts w:ascii="Arial" w:hAnsi="Arial" w:cs="Arial"/>
          <w:color w:val="auto"/>
          <w:lang w:val="sr-Cyrl-CS"/>
        </w:rPr>
        <w:t xml:space="preserve"> </w:t>
      </w:r>
      <w:r w:rsidRPr="00BB533A">
        <w:rPr>
          <w:rFonts w:ascii="Arial" w:hAnsi="Arial" w:cs="Arial"/>
          <w:b/>
          <w:color w:val="auto"/>
          <w:lang w:val="sr-Cyrl-CS"/>
        </w:rPr>
        <w:t>добара</w:t>
      </w:r>
      <w:r w:rsidRPr="00BB533A">
        <w:rPr>
          <w:rFonts w:ascii="Arial" w:hAnsi="Arial" w:cs="Arial"/>
          <w:color w:val="auto"/>
        </w:rPr>
        <w:t xml:space="preserve"> </w:t>
      </w:r>
      <w:r w:rsidRPr="00BB533A">
        <w:rPr>
          <w:rFonts w:ascii="Arial" w:hAnsi="Arial" w:cs="Arial"/>
          <w:b/>
          <w:color w:val="auto"/>
          <w:lang w:val="sr-Cyrl-CS"/>
        </w:rPr>
        <w:t xml:space="preserve">-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r w:rsidRPr="00BB533A">
        <w:rPr>
          <w:rFonts w:ascii="Arial" w:eastAsia="TimesNewRomanPSMT" w:hAnsi="Arial" w:cs="Arial"/>
          <w:bCs/>
          <w:iCs/>
          <w:color w:val="auto"/>
        </w:rPr>
        <w:t xml:space="preserve"> или</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Допуна понуде</w:t>
      </w:r>
      <w:r w:rsidRPr="00BB533A">
        <w:rPr>
          <w:rFonts w:ascii="Arial" w:eastAsia="TimesNewRomanPSMT" w:hAnsi="Arial" w:cs="Arial"/>
          <w:bCs/>
          <w:iCs/>
          <w:color w:val="auto"/>
        </w:rPr>
        <w:t xml:space="preserve"> </w:t>
      </w:r>
      <w:r w:rsidRPr="00BB533A">
        <w:rPr>
          <w:rFonts w:ascii="Arial" w:eastAsia="TimesNewRomanPS-BoldMT" w:hAnsi="Arial" w:cs="Arial"/>
          <w:b/>
          <w:bCs/>
          <w:color w:val="auto"/>
        </w:rPr>
        <w:t>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r w:rsidRPr="00BB533A">
        <w:rPr>
          <w:rFonts w:ascii="Arial" w:eastAsia="TimesNewRomanPSMT" w:hAnsi="Arial" w:cs="Arial"/>
          <w:bCs/>
          <w:iCs/>
          <w:color w:val="auto"/>
        </w:rPr>
        <w:t xml:space="preserve"> или</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Опозив понуде</w:t>
      </w:r>
      <w:r w:rsidRPr="00BB533A">
        <w:rPr>
          <w:rFonts w:ascii="Arial" w:eastAsia="TimesNewRomanPSMT" w:hAnsi="Arial" w:cs="Arial"/>
          <w:bCs/>
          <w:iCs/>
          <w:color w:val="auto"/>
        </w:rPr>
        <w:t xml:space="preserve"> </w:t>
      </w:r>
      <w:r w:rsidRPr="00BB533A">
        <w:rPr>
          <w:rFonts w:ascii="Arial" w:eastAsia="TimesNewRomanPS-BoldMT" w:hAnsi="Arial" w:cs="Arial"/>
          <w:b/>
          <w:bCs/>
          <w:color w:val="auto"/>
        </w:rPr>
        <w:t>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 xml:space="preserve">НЕ ОТВАРАТИ” </w:t>
      </w:r>
      <w:r w:rsidRPr="00BB533A">
        <w:rPr>
          <w:rFonts w:ascii="Arial" w:eastAsia="TimesNewRomanPS-BoldMT" w:hAnsi="Arial" w:cs="Arial"/>
          <w:bCs/>
          <w:color w:val="auto"/>
        </w:rPr>
        <w:t xml:space="preserve"> или</w:t>
      </w:r>
    </w:p>
    <w:p w:rsidR="00F82215" w:rsidRPr="00BB533A" w:rsidRDefault="00F82215" w:rsidP="00F82215">
      <w:pPr>
        <w:jc w:val="both"/>
        <w:rPr>
          <w:rFonts w:ascii="Arial" w:eastAsia="TimesNewRomanPSMT" w:hAnsi="Arial" w:cs="Arial"/>
          <w:b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Измена и допуна понуде</w:t>
      </w:r>
      <w:r w:rsidRPr="00BB533A">
        <w:rPr>
          <w:rFonts w:ascii="Arial" w:eastAsia="TimesNewRomanPS-BoldMT" w:hAnsi="Arial" w:cs="Arial"/>
          <w:b/>
          <w:bCs/>
          <w:color w:val="auto"/>
        </w:rPr>
        <w:t xml:space="preserve"> 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p>
    <w:p w:rsidR="00F82215" w:rsidRPr="00BB533A" w:rsidRDefault="00F82215" w:rsidP="00F82215">
      <w:pPr>
        <w:jc w:val="both"/>
        <w:rPr>
          <w:rFonts w:ascii="Arial" w:hAnsi="Arial" w:cs="Arial"/>
        </w:rPr>
      </w:pPr>
      <w:r w:rsidRPr="00BB533A">
        <w:rPr>
          <w:rFonts w:ascii="Arial" w:eastAsia="TimesNewRomanPSMT" w:hAnsi="Arial" w:cs="Arial"/>
          <w:bCs/>
          <w:color w:val="auto"/>
        </w:rPr>
        <w:t>На полеђини коверте или на кутији навести назив</w:t>
      </w:r>
      <w:r w:rsidRPr="00BB533A">
        <w:rPr>
          <w:rFonts w:ascii="Arial" w:eastAsia="TimesNewRomanPSMT" w:hAnsi="Arial" w:cs="Arial"/>
          <w:bCs/>
          <w:color w:val="auto"/>
          <w:lang w:val="sr-Cyrl-CS"/>
        </w:rPr>
        <w:t xml:space="preserve"> и адресу</w:t>
      </w:r>
      <w:r w:rsidRPr="00BB533A">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BB533A">
        <w:rPr>
          <w:rFonts w:ascii="Arial" w:eastAsia="TimesNewRomanPSMT" w:hAnsi="Arial" w:cs="Arial"/>
          <w:bCs/>
        </w:rPr>
        <w:t xml:space="preserve"> и навести називе и адресу свих учесника у заједничкој понуди.</w:t>
      </w:r>
    </w:p>
    <w:p w:rsidR="00F82215" w:rsidRPr="00BB533A" w:rsidRDefault="00F82215" w:rsidP="00F82215">
      <w:pPr>
        <w:jc w:val="both"/>
        <w:rPr>
          <w:rFonts w:ascii="Arial" w:hAnsi="Arial" w:cs="Arial"/>
          <w:b/>
          <w:i/>
          <w:iCs/>
        </w:rPr>
      </w:pPr>
      <w:r w:rsidRPr="00BB533A">
        <w:rPr>
          <w:rFonts w:ascii="Arial" w:hAnsi="Arial" w:cs="Arial"/>
        </w:rPr>
        <w:t>По истеку рока за подношење понуда</w:t>
      </w:r>
      <w:r w:rsidR="00151421">
        <w:rPr>
          <w:rFonts w:ascii="Arial" w:hAnsi="Arial" w:cs="Arial"/>
        </w:rPr>
        <w:t>,</w:t>
      </w:r>
      <w:r w:rsidRPr="00BB533A">
        <w:rPr>
          <w:rFonts w:ascii="Arial" w:hAnsi="Arial" w:cs="Arial"/>
        </w:rPr>
        <w:t xml:space="preserve"> понуђач не може да повуче нити да мења своју понуду.</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Cs/>
          <w:iCs/>
        </w:rPr>
      </w:pPr>
      <w:r w:rsidRPr="00BB533A">
        <w:rPr>
          <w:rFonts w:ascii="Arial" w:hAnsi="Arial" w:cs="Arial"/>
          <w:b/>
          <w:bCs/>
          <w:i/>
          <w:iCs/>
          <w:lang w:val="sr-Cyrl-CS"/>
        </w:rPr>
        <w:t>5</w:t>
      </w:r>
      <w:r w:rsidRPr="00BB533A">
        <w:rPr>
          <w:rFonts w:ascii="Arial" w:hAnsi="Arial" w:cs="Arial"/>
          <w:b/>
          <w:bCs/>
          <w:i/>
          <w:iCs/>
        </w:rPr>
        <w:t xml:space="preserve">. УЧЕСТВОВАЊЕ У ЗАЈЕДНИЧКОЈ ПОНУДИ ИЛИ КАО ПОДИЗВОЂАЧ </w:t>
      </w:r>
    </w:p>
    <w:p w:rsidR="00F82215" w:rsidRPr="00BB533A" w:rsidRDefault="00F82215" w:rsidP="00F82215">
      <w:pPr>
        <w:jc w:val="both"/>
        <w:rPr>
          <w:rFonts w:ascii="Arial" w:hAnsi="Arial" w:cs="Arial"/>
          <w:bCs/>
          <w:iCs/>
        </w:rPr>
      </w:pPr>
    </w:p>
    <w:p w:rsidR="00F82215" w:rsidRPr="00BB533A" w:rsidRDefault="00F82215" w:rsidP="00F82215">
      <w:pPr>
        <w:jc w:val="both"/>
        <w:rPr>
          <w:rFonts w:ascii="Arial" w:hAnsi="Arial" w:cs="Arial"/>
          <w:iCs/>
        </w:rPr>
      </w:pPr>
      <w:r w:rsidRPr="00BB533A">
        <w:rPr>
          <w:rFonts w:ascii="Arial" w:hAnsi="Arial" w:cs="Arial"/>
          <w:bCs/>
          <w:iCs/>
        </w:rPr>
        <w:t>Понуђач може да поднесе само једну понуду.</w:t>
      </w:r>
      <w:r w:rsidRPr="00BB533A">
        <w:rPr>
          <w:rFonts w:ascii="Arial" w:hAnsi="Arial" w:cs="Arial"/>
          <w:i/>
          <w:iCs/>
        </w:rPr>
        <w:t xml:space="preserve"> </w:t>
      </w:r>
    </w:p>
    <w:p w:rsidR="00F82215" w:rsidRPr="00BB533A" w:rsidRDefault="00F82215" w:rsidP="00F82215">
      <w:pPr>
        <w:jc w:val="both"/>
        <w:rPr>
          <w:rFonts w:ascii="Arial" w:hAnsi="Arial" w:cs="Arial"/>
          <w:iCs/>
        </w:rPr>
      </w:pPr>
      <w:r w:rsidRPr="00BB533A">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82215" w:rsidRPr="00BB533A" w:rsidRDefault="00684D47" w:rsidP="00F82215">
      <w:pPr>
        <w:jc w:val="both"/>
        <w:rPr>
          <w:rFonts w:ascii="Arial" w:hAnsi="Arial" w:cs="Arial"/>
          <w:iCs/>
        </w:rPr>
      </w:pPr>
      <w:r w:rsidRPr="00BB533A">
        <w:rPr>
          <w:rFonts w:ascii="Arial" w:hAnsi="Arial" w:cs="Arial"/>
          <w:iCs/>
        </w:rPr>
        <w:t>У о</w:t>
      </w:r>
      <w:r w:rsidR="00F82215" w:rsidRPr="00BB533A">
        <w:rPr>
          <w:rFonts w:ascii="Arial" w:hAnsi="Arial" w:cs="Arial"/>
          <w:iCs/>
        </w:rPr>
        <w:t>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iCs/>
        </w:rPr>
      </w:pPr>
      <w:r w:rsidRPr="00BB533A">
        <w:rPr>
          <w:rFonts w:ascii="Arial" w:hAnsi="Arial" w:cs="Arial"/>
          <w:b/>
          <w:bCs/>
          <w:i/>
          <w:iCs/>
          <w:lang w:val="sr-Cyrl-CS"/>
        </w:rPr>
        <w:lastRenderedPageBreak/>
        <w:t>6</w:t>
      </w:r>
      <w:r w:rsidRPr="00BB533A">
        <w:rPr>
          <w:rFonts w:ascii="Arial" w:hAnsi="Arial" w:cs="Arial"/>
          <w:b/>
          <w:bCs/>
          <w:i/>
          <w:iCs/>
        </w:rPr>
        <w:t>. ПОНУДА СА ПОДИЗВОЂАЧЕМ</w:t>
      </w:r>
    </w:p>
    <w:p w:rsidR="00F82215" w:rsidRPr="00BB533A" w:rsidRDefault="00F82215" w:rsidP="00F82215">
      <w:pPr>
        <w:jc w:val="both"/>
        <w:rPr>
          <w:rFonts w:ascii="Arial" w:hAnsi="Arial" w:cs="Arial"/>
          <w:iCs/>
        </w:rPr>
      </w:pPr>
    </w:p>
    <w:p w:rsidR="00F82215" w:rsidRPr="00BB533A" w:rsidRDefault="00F82215" w:rsidP="00F82215">
      <w:pPr>
        <w:jc w:val="both"/>
        <w:rPr>
          <w:rFonts w:ascii="Arial" w:hAnsi="Arial" w:cs="Arial"/>
          <w:iCs/>
        </w:rPr>
      </w:pPr>
      <w:r w:rsidRPr="00BB533A">
        <w:rPr>
          <w:rFonts w:ascii="Arial" w:hAnsi="Arial" w:cs="Arial"/>
          <w:iCs/>
        </w:rPr>
        <w:t>Уколико понуђач подноси понуду са подизвођачем</w:t>
      </w:r>
      <w:r w:rsidR="00684D47" w:rsidRPr="00BB533A">
        <w:rPr>
          <w:rFonts w:ascii="Arial" w:hAnsi="Arial" w:cs="Arial"/>
          <w:iCs/>
        </w:rPr>
        <w:t>,</w:t>
      </w:r>
      <w:r w:rsidRPr="00BB533A">
        <w:rPr>
          <w:rFonts w:ascii="Arial" w:hAnsi="Arial" w:cs="Arial"/>
          <w:iCs/>
        </w:rPr>
        <w:t xml:space="preserve"> дужан је да у </w:t>
      </w:r>
      <w:r w:rsidR="00684D47" w:rsidRPr="00BB533A">
        <w:rPr>
          <w:rFonts w:ascii="Arial" w:hAnsi="Arial" w:cs="Arial"/>
          <w:iCs/>
        </w:rPr>
        <w:t>о</w:t>
      </w:r>
      <w:r w:rsidRPr="00BB533A">
        <w:rPr>
          <w:rFonts w:ascii="Arial" w:hAnsi="Arial" w:cs="Arial"/>
          <w:iCs/>
        </w:rPr>
        <w:t>брасцу понуде наведе да понуду подноси са подизвођачем, проценат укупне вредности набавк</w:t>
      </w:r>
      <w:r w:rsidR="00385FEF" w:rsidRPr="00BB533A">
        <w:rPr>
          <w:rFonts w:ascii="Arial" w:hAnsi="Arial" w:cs="Arial"/>
          <w:iCs/>
        </w:rPr>
        <w:t>е који ће поверити подизвођачу,</w:t>
      </w:r>
      <w:r w:rsidRPr="00BB533A">
        <w:rPr>
          <w:rFonts w:ascii="Arial" w:hAnsi="Arial" w:cs="Arial"/>
          <w:iCs/>
        </w:rPr>
        <w:t xml:space="preserve"> а који не може бити већи од 50%, као и део предмета набавке који ће извршити преко подизвођача. </w:t>
      </w:r>
    </w:p>
    <w:p w:rsidR="00F82215" w:rsidRPr="00BB533A" w:rsidRDefault="00F82215" w:rsidP="00F82215">
      <w:pPr>
        <w:jc w:val="both"/>
        <w:rPr>
          <w:rFonts w:ascii="Arial" w:hAnsi="Arial" w:cs="Arial"/>
          <w:iCs/>
        </w:rPr>
      </w:pPr>
      <w:r w:rsidRPr="00BB533A">
        <w:rPr>
          <w:rFonts w:ascii="Arial" w:hAnsi="Arial" w:cs="Arial"/>
          <w:iCs/>
        </w:rPr>
        <w:t xml:space="preserve">Понуђач </w:t>
      </w:r>
      <w:r w:rsidRPr="00BB533A">
        <w:rPr>
          <w:rFonts w:ascii="Arial" w:hAnsi="Arial" w:cs="Arial"/>
          <w:iCs/>
          <w:color w:val="auto"/>
        </w:rPr>
        <w:t xml:space="preserve">у </w:t>
      </w:r>
      <w:r w:rsidR="00684D47" w:rsidRPr="00BB533A">
        <w:rPr>
          <w:rFonts w:ascii="Arial" w:hAnsi="Arial" w:cs="Arial"/>
          <w:iCs/>
          <w:color w:val="auto"/>
        </w:rPr>
        <w:t>о</w:t>
      </w:r>
      <w:r w:rsidRPr="00BB533A">
        <w:rPr>
          <w:rFonts w:ascii="Arial" w:hAnsi="Arial" w:cs="Arial"/>
          <w:iCs/>
          <w:color w:val="auto"/>
        </w:rPr>
        <w:t>брасцу понуде</w:t>
      </w:r>
      <w:r w:rsidRPr="00BB533A">
        <w:rPr>
          <w:rFonts w:ascii="Arial" w:hAnsi="Arial" w:cs="Arial"/>
          <w:i/>
          <w:iCs/>
        </w:rPr>
        <w:t xml:space="preserve"> </w:t>
      </w:r>
      <w:r w:rsidRPr="00BB533A">
        <w:rPr>
          <w:rFonts w:ascii="Arial" w:hAnsi="Arial" w:cs="Arial"/>
          <w:iCs/>
        </w:rPr>
        <w:t>наводи</w:t>
      </w:r>
      <w:r w:rsidR="00684D47" w:rsidRPr="00BB533A">
        <w:rPr>
          <w:rFonts w:ascii="Arial" w:hAnsi="Arial" w:cs="Arial"/>
          <w:iCs/>
        </w:rPr>
        <w:t xml:space="preserve"> назив и седиште подизвођача</w:t>
      </w:r>
      <w:r w:rsidRPr="00BB533A">
        <w:rPr>
          <w:rFonts w:ascii="Arial" w:hAnsi="Arial" w:cs="Arial"/>
          <w:iCs/>
        </w:rPr>
        <w:t xml:space="preserve"> уколико ће делимично извршење набавке поверити подизвођачу. </w:t>
      </w:r>
    </w:p>
    <w:p w:rsidR="00F82215" w:rsidRPr="00BB533A" w:rsidRDefault="00F82215" w:rsidP="00F82215">
      <w:pPr>
        <w:jc w:val="both"/>
        <w:rPr>
          <w:rFonts w:ascii="Arial" w:hAnsi="Arial" w:cs="Arial"/>
          <w:iCs/>
          <w:lang w:val="sr-Cyrl-CS"/>
        </w:rPr>
      </w:pPr>
    </w:p>
    <w:p w:rsidR="00F82215" w:rsidRPr="00BB533A" w:rsidRDefault="00F82215" w:rsidP="00F82215">
      <w:pPr>
        <w:jc w:val="both"/>
        <w:rPr>
          <w:rFonts w:ascii="Arial" w:eastAsia="TimesNewRomanPSMT" w:hAnsi="Arial" w:cs="Arial"/>
          <w:bCs/>
        </w:rPr>
      </w:pPr>
      <w:r w:rsidRPr="00BB533A">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B533A">
        <w:rPr>
          <w:rFonts w:ascii="Arial" w:eastAsia="TimesNewRomanPSMT" w:hAnsi="Arial" w:cs="Arial"/>
          <w:bCs/>
        </w:rPr>
        <w:t xml:space="preserve"> </w:t>
      </w:r>
    </w:p>
    <w:p w:rsidR="00F82215" w:rsidRPr="00BB533A" w:rsidRDefault="00F82215" w:rsidP="00F82215">
      <w:pPr>
        <w:jc w:val="both"/>
        <w:rPr>
          <w:rFonts w:ascii="Arial" w:hAnsi="Arial" w:cs="Arial"/>
          <w:iCs/>
        </w:rPr>
      </w:pPr>
      <w:r w:rsidRPr="00BB533A">
        <w:rPr>
          <w:rFonts w:ascii="Arial" w:eastAsia="TimesNewRomanPSMT" w:hAnsi="Arial" w:cs="Arial"/>
          <w:bCs/>
        </w:rPr>
        <w:t>Понуђач је дужан да за подизвођаче достави доказе о испуње</w:t>
      </w:r>
      <w:r w:rsidR="00385FEF" w:rsidRPr="00BB533A">
        <w:rPr>
          <w:rFonts w:ascii="Arial" w:eastAsia="TimesNewRomanPSMT" w:hAnsi="Arial" w:cs="Arial"/>
          <w:bCs/>
        </w:rPr>
        <w:t>ности услова који су наведени у</w:t>
      </w:r>
      <w:r w:rsidRPr="00BB533A">
        <w:rPr>
          <w:rFonts w:ascii="Arial" w:eastAsia="TimesNewRomanPSMT" w:hAnsi="Arial" w:cs="Arial"/>
          <w:bCs/>
          <w:lang w:val="ru-RU"/>
        </w:rPr>
        <w:t xml:space="preserve"> </w:t>
      </w:r>
      <w:r w:rsidRPr="00BB533A">
        <w:rPr>
          <w:rFonts w:ascii="Arial" w:eastAsia="TimesNewRomanPSMT" w:hAnsi="Arial" w:cs="Arial"/>
          <w:bCs/>
        </w:rPr>
        <w:t>конкурсн</w:t>
      </w:r>
      <w:r w:rsidRPr="00BB533A">
        <w:rPr>
          <w:rFonts w:ascii="Arial" w:eastAsia="TimesNewRomanPSMT" w:hAnsi="Arial" w:cs="Arial"/>
          <w:bCs/>
          <w:lang w:val="sr-Cyrl-CS"/>
        </w:rPr>
        <w:t>ој</w:t>
      </w:r>
      <w:r w:rsidRPr="00BB533A">
        <w:rPr>
          <w:rFonts w:ascii="Arial" w:eastAsia="TimesNewRomanPSMT" w:hAnsi="Arial" w:cs="Arial"/>
          <w:bCs/>
        </w:rPr>
        <w:t xml:space="preserve"> документациј</w:t>
      </w:r>
      <w:r w:rsidRPr="00BB533A">
        <w:rPr>
          <w:rFonts w:ascii="Arial" w:eastAsia="TimesNewRomanPSMT" w:hAnsi="Arial" w:cs="Arial"/>
          <w:bCs/>
          <w:lang w:val="sr-Cyrl-CS"/>
        </w:rPr>
        <w:t>и</w:t>
      </w:r>
      <w:r w:rsidRPr="00BB533A">
        <w:rPr>
          <w:rFonts w:ascii="Arial" w:eastAsia="TimesNewRomanPSMT" w:hAnsi="Arial" w:cs="Arial"/>
          <w:bCs/>
        </w:rPr>
        <w:t xml:space="preserve">, у складу са </w:t>
      </w:r>
      <w:r w:rsidR="00684D47" w:rsidRPr="00BB533A">
        <w:rPr>
          <w:rFonts w:ascii="Arial" w:eastAsia="TimesNewRomanPSMT" w:hAnsi="Arial" w:cs="Arial"/>
          <w:bCs/>
        </w:rPr>
        <w:t>у</w:t>
      </w:r>
      <w:r w:rsidRPr="00BB533A">
        <w:rPr>
          <w:rFonts w:ascii="Arial" w:eastAsia="TimesNewRomanPSMT" w:hAnsi="Arial" w:cs="Arial"/>
          <w:bCs/>
        </w:rPr>
        <w:t>путством како се доказује испуњеност услова.</w:t>
      </w:r>
    </w:p>
    <w:p w:rsidR="00F82215" w:rsidRPr="00BB533A" w:rsidRDefault="00F82215" w:rsidP="00F82215">
      <w:pPr>
        <w:jc w:val="both"/>
        <w:rPr>
          <w:rFonts w:ascii="Arial" w:hAnsi="Arial" w:cs="Arial"/>
          <w:iCs/>
        </w:rPr>
      </w:pPr>
      <w:r w:rsidRPr="00BB533A">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82215" w:rsidRPr="00BB533A" w:rsidRDefault="00F82215" w:rsidP="00F82215">
      <w:pPr>
        <w:jc w:val="both"/>
        <w:rPr>
          <w:rFonts w:ascii="Arial" w:hAnsi="Arial" w:cs="Arial"/>
          <w:iCs/>
          <w:lang w:val="sr-Cyrl-CS"/>
        </w:rPr>
      </w:pPr>
      <w:r w:rsidRPr="00BB533A">
        <w:rPr>
          <w:rFonts w:ascii="Arial" w:hAnsi="Arial" w:cs="Arial"/>
          <w:iCs/>
        </w:rPr>
        <w:t xml:space="preserve">Понуђач је дужан да наручиоцу, на његов захтев, </w:t>
      </w:r>
      <w:r w:rsidR="00684D47" w:rsidRPr="00BB533A">
        <w:rPr>
          <w:rFonts w:ascii="Arial" w:hAnsi="Arial" w:cs="Arial"/>
          <w:iCs/>
        </w:rPr>
        <w:t>омогући приступ код подизвођача</w:t>
      </w:r>
      <w:r w:rsidRPr="00BB533A">
        <w:rPr>
          <w:rFonts w:ascii="Arial" w:hAnsi="Arial" w:cs="Arial"/>
          <w:iCs/>
        </w:rPr>
        <w:t xml:space="preserve"> ради утврђивања испуњености тражених услова.</w:t>
      </w:r>
    </w:p>
    <w:p w:rsidR="00F82215" w:rsidRPr="00BB533A" w:rsidRDefault="00F82215" w:rsidP="00F82215">
      <w:pPr>
        <w:jc w:val="both"/>
        <w:rPr>
          <w:rFonts w:ascii="Arial" w:hAnsi="Arial" w:cs="Arial"/>
          <w:b/>
          <w:i/>
        </w:rPr>
      </w:pPr>
    </w:p>
    <w:p w:rsidR="00F82215" w:rsidRPr="00BB533A" w:rsidRDefault="00F82215" w:rsidP="00F82215">
      <w:pPr>
        <w:jc w:val="both"/>
        <w:rPr>
          <w:rFonts w:ascii="Arial" w:hAnsi="Arial" w:cs="Arial"/>
        </w:rPr>
      </w:pPr>
      <w:r w:rsidRPr="00BB533A">
        <w:rPr>
          <w:rFonts w:ascii="Arial" w:hAnsi="Arial" w:cs="Arial"/>
          <w:b/>
          <w:i/>
          <w:lang w:val="sr-Cyrl-CS"/>
        </w:rPr>
        <w:t>7</w:t>
      </w:r>
      <w:r w:rsidRPr="00BB533A">
        <w:rPr>
          <w:rFonts w:ascii="Arial" w:hAnsi="Arial" w:cs="Arial"/>
          <w:b/>
          <w:i/>
        </w:rPr>
        <w:t>. ЗАЈЕДНИЧКА ПОНУДА</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Понуду може поднети група понуђача.</w:t>
      </w:r>
    </w:p>
    <w:p w:rsidR="00F82215" w:rsidRPr="00BB533A" w:rsidRDefault="00F82215" w:rsidP="00F82215">
      <w:pPr>
        <w:jc w:val="both"/>
        <w:rPr>
          <w:rFonts w:ascii="Arial" w:hAnsi="Arial" w:cs="Arial"/>
        </w:rPr>
      </w:pPr>
      <w:r w:rsidRPr="00BB533A">
        <w:rPr>
          <w:rFonts w:ascii="Arial" w:hAnsi="Arial" w:cs="Arial"/>
        </w:rPr>
        <w:t>Уколико понуду подноси група понуђача, саставни део заједничке понуде мора бити споразум којим се понуђачи из групе</w:t>
      </w:r>
      <w:r w:rsidR="00B752B0">
        <w:rPr>
          <w:rFonts w:ascii="Arial" w:hAnsi="Arial" w:cs="Arial"/>
        </w:rPr>
        <w:t>,</w:t>
      </w:r>
      <w:r w:rsidRPr="00BB533A">
        <w:rPr>
          <w:rFonts w:ascii="Arial" w:hAnsi="Arial" w:cs="Arial"/>
        </w:rPr>
        <w:t xml:space="preserve"> међусобно и према наручиоцу</w:t>
      </w:r>
      <w:r w:rsidR="00B752B0">
        <w:rPr>
          <w:rFonts w:ascii="Arial" w:hAnsi="Arial" w:cs="Arial"/>
        </w:rPr>
        <w:t>,</w:t>
      </w:r>
      <w:r w:rsidRPr="00BB533A">
        <w:rPr>
          <w:rFonts w:ascii="Arial" w:hAnsi="Arial" w:cs="Arial"/>
        </w:rPr>
        <w:t xml:space="preserve"> обавезују на извршење јавне набавке, а који обавезно садржи податке из члана </w:t>
      </w:r>
      <w:r w:rsidRPr="00BB533A">
        <w:rPr>
          <w:rFonts w:ascii="Arial" w:hAnsi="Arial" w:cs="Arial"/>
          <w:color w:val="000000" w:themeColor="text1"/>
        </w:rPr>
        <w:t>81. ст</w:t>
      </w:r>
      <w:r w:rsidRPr="00BB533A">
        <w:rPr>
          <w:rFonts w:ascii="Arial" w:hAnsi="Arial" w:cs="Arial"/>
          <w:color w:val="000000" w:themeColor="text1"/>
          <w:lang w:val="sr-Cyrl-CS"/>
        </w:rPr>
        <w:t>.</w:t>
      </w:r>
      <w:r w:rsidRPr="00BB533A">
        <w:rPr>
          <w:rFonts w:ascii="Arial" w:hAnsi="Arial" w:cs="Arial"/>
          <w:color w:val="000000" w:themeColor="text1"/>
        </w:rPr>
        <w:t xml:space="preserve"> 4. тач</w:t>
      </w:r>
      <w:r w:rsidRPr="00BB533A">
        <w:rPr>
          <w:rFonts w:ascii="Arial" w:hAnsi="Arial" w:cs="Arial"/>
          <w:color w:val="000000" w:themeColor="text1"/>
          <w:lang w:val="sr-Cyrl-CS"/>
        </w:rPr>
        <w:t>.</w:t>
      </w:r>
      <w:r w:rsidRPr="00BB533A">
        <w:rPr>
          <w:rFonts w:ascii="Arial" w:hAnsi="Arial" w:cs="Arial"/>
          <w:color w:val="000000" w:themeColor="text1"/>
        </w:rPr>
        <w:t xml:space="preserve"> 1</w:t>
      </w:r>
      <w:r w:rsidRPr="00BB533A">
        <w:rPr>
          <w:rFonts w:ascii="Arial" w:hAnsi="Arial" w:cs="Arial"/>
          <w:color w:val="000000" w:themeColor="text1"/>
          <w:lang w:val="sr-Cyrl-CS"/>
        </w:rPr>
        <w:t>)</w:t>
      </w:r>
      <w:r w:rsidRPr="00BB533A">
        <w:rPr>
          <w:rFonts w:ascii="Arial" w:hAnsi="Arial" w:cs="Arial"/>
          <w:color w:val="000000" w:themeColor="text1"/>
        </w:rPr>
        <w:t xml:space="preserve"> </w:t>
      </w:r>
      <w:r w:rsidR="005F216A" w:rsidRPr="00BB533A">
        <w:rPr>
          <w:rFonts w:ascii="Arial" w:hAnsi="Arial" w:cs="Arial"/>
          <w:color w:val="000000" w:themeColor="text1"/>
        </w:rPr>
        <w:t>и 2)</w:t>
      </w:r>
      <w:r w:rsidR="005F216A" w:rsidRPr="00BB533A">
        <w:rPr>
          <w:rFonts w:ascii="Arial" w:hAnsi="Arial" w:cs="Arial"/>
          <w:color w:val="FF0000"/>
        </w:rPr>
        <w:t xml:space="preserve"> </w:t>
      </w:r>
      <w:r w:rsidRPr="00BB533A">
        <w:rPr>
          <w:rFonts w:ascii="Arial" w:hAnsi="Arial" w:cs="Arial"/>
        </w:rPr>
        <w:t>Закона</w:t>
      </w:r>
      <w:r w:rsidR="00684D47" w:rsidRPr="00BB533A">
        <w:rPr>
          <w:rFonts w:ascii="Arial" w:hAnsi="Arial" w:cs="Arial"/>
        </w:rPr>
        <w:t>,</w:t>
      </w:r>
      <w:r w:rsidRPr="00BB533A">
        <w:rPr>
          <w:rFonts w:ascii="Arial" w:hAnsi="Arial" w:cs="Arial"/>
        </w:rPr>
        <w:t xml:space="preserve"> и то податке о: </w:t>
      </w:r>
    </w:p>
    <w:p w:rsidR="00684D47" w:rsidRPr="00BB533A" w:rsidRDefault="00684D47" w:rsidP="00684D47">
      <w:pPr>
        <w:numPr>
          <w:ilvl w:val="0"/>
          <w:numId w:val="10"/>
        </w:numPr>
        <w:jc w:val="both"/>
        <w:rPr>
          <w:rFonts w:ascii="Arial" w:hAnsi="Arial" w:cs="Arial"/>
        </w:rPr>
      </w:pPr>
      <w:r w:rsidRPr="00BB533A">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84D47" w:rsidRPr="00BB533A" w:rsidRDefault="00684D47" w:rsidP="00684D47">
      <w:pPr>
        <w:numPr>
          <w:ilvl w:val="0"/>
          <w:numId w:val="10"/>
        </w:numPr>
        <w:jc w:val="both"/>
        <w:rPr>
          <w:rFonts w:ascii="Arial" w:eastAsia="TimesNewRomanPSMT" w:hAnsi="Arial" w:cs="Arial"/>
          <w:bCs/>
        </w:rPr>
      </w:pPr>
      <w:r w:rsidRPr="00BB533A">
        <w:rPr>
          <w:rFonts w:ascii="Arial" w:hAnsi="Arial" w:cs="Arial"/>
          <w:lang w:val="sr-Cyrl-CS"/>
        </w:rPr>
        <w:t>опис послова сваког од понуђача из групе понуђача у извршењу уговора</w:t>
      </w:r>
      <w:r w:rsidR="00B752B0">
        <w:rPr>
          <w:rFonts w:ascii="Arial" w:hAnsi="Arial" w:cs="Arial"/>
        </w:rPr>
        <w:t>.</w:t>
      </w:r>
    </w:p>
    <w:p w:rsidR="00F82215" w:rsidRPr="00BB533A" w:rsidRDefault="00F82215" w:rsidP="00F82215">
      <w:pPr>
        <w:pStyle w:val="ListParagraph"/>
        <w:ind w:left="0"/>
        <w:jc w:val="both"/>
        <w:rPr>
          <w:rFonts w:ascii="Arial" w:eastAsia="TimesNewRomanPSMT" w:hAnsi="Arial" w:cs="Arial"/>
          <w:bCs/>
        </w:rPr>
      </w:pPr>
    </w:p>
    <w:p w:rsidR="00F82215" w:rsidRPr="00BB533A" w:rsidRDefault="00F82215" w:rsidP="00F82215">
      <w:pPr>
        <w:jc w:val="both"/>
        <w:rPr>
          <w:rFonts w:ascii="Arial" w:hAnsi="Arial" w:cs="Arial"/>
        </w:rPr>
      </w:pPr>
      <w:r w:rsidRPr="00BB533A">
        <w:rPr>
          <w:rFonts w:ascii="Arial" w:eastAsia="TimesNewRomanPSMT" w:hAnsi="Arial" w:cs="Arial"/>
          <w:bCs/>
        </w:rPr>
        <w:t>Група понуђача је дужна да достави све доказе о испуњености услова</w:t>
      </w:r>
      <w:r w:rsidR="007D7FE8" w:rsidRPr="00BB533A">
        <w:rPr>
          <w:rFonts w:ascii="Arial" w:eastAsia="TimesNewRomanPSMT" w:hAnsi="Arial" w:cs="Arial"/>
          <w:bCs/>
        </w:rPr>
        <w:t>, у складу са у</w:t>
      </w:r>
      <w:r w:rsidRPr="00BB533A">
        <w:rPr>
          <w:rFonts w:ascii="Arial" w:eastAsia="TimesNewRomanPSMT" w:hAnsi="Arial" w:cs="Arial"/>
          <w:bCs/>
        </w:rPr>
        <w:t>путством како се доказује испуњеност услова.</w:t>
      </w:r>
    </w:p>
    <w:p w:rsidR="00F82215" w:rsidRPr="00BB533A" w:rsidRDefault="00F82215" w:rsidP="00F82215">
      <w:pPr>
        <w:jc w:val="both"/>
        <w:rPr>
          <w:rFonts w:ascii="Arial" w:hAnsi="Arial" w:cs="Arial"/>
          <w:color w:val="auto"/>
        </w:rPr>
      </w:pPr>
      <w:r w:rsidRPr="00BB533A">
        <w:rPr>
          <w:rFonts w:ascii="Arial" w:hAnsi="Arial" w:cs="Arial"/>
        </w:rPr>
        <w:t xml:space="preserve">Понуђачи из групе понуђача одговарају неограничено солидарно према наручиоцу. </w:t>
      </w:r>
    </w:p>
    <w:p w:rsidR="00F82215" w:rsidRPr="00BB533A" w:rsidRDefault="00F82215" w:rsidP="00F82215">
      <w:pPr>
        <w:jc w:val="both"/>
        <w:rPr>
          <w:rFonts w:ascii="Arial" w:hAnsi="Arial" w:cs="Arial"/>
          <w:color w:val="auto"/>
        </w:rPr>
      </w:pPr>
      <w:r w:rsidRPr="00BB533A">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82215" w:rsidRPr="00BB533A" w:rsidRDefault="00F82215" w:rsidP="00F82215">
      <w:pPr>
        <w:jc w:val="both"/>
        <w:rPr>
          <w:rFonts w:ascii="Arial" w:hAnsi="Arial" w:cs="Arial"/>
          <w:color w:val="auto"/>
        </w:rPr>
      </w:pPr>
      <w:r w:rsidRPr="00BB533A">
        <w:rPr>
          <w:rFonts w:ascii="Arial" w:hAnsi="Arial" w:cs="Arial"/>
          <w:color w:val="auto"/>
        </w:rPr>
        <w:t>Ако задруга подноси понуду у своје име</w:t>
      </w:r>
      <w:r w:rsidR="007D7FE8" w:rsidRPr="00BB533A">
        <w:rPr>
          <w:rFonts w:ascii="Arial" w:hAnsi="Arial" w:cs="Arial"/>
          <w:color w:val="auto"/>
        </w:rPr>
        <w:t>,</w:t>
      </w:r>
      <w:r w:rsidRPr="00BB533A">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82215" w:rsidRPr="00BB533A" w:rsidRDefault="00F82215" w:rsidP="00F82215">
      <w:pPr>
        <w:jc w:val="both"/>
        <w:rPr>
          <w:rFonts w:ascii="Arial" w:hAnsi="Arial" w:cs="Arial"/>
        </w:rPr>
      </w:pPr>
      <w:r w:rsidRPr="00BB533A">
        <w:rPr>
          <w:rFonts w:ascii="Arial" w:hAnsi="Arial" w:cs="Arial"/>
          <w:color w:val="auto"/>
        </w:rPr>
        <w:t>Ако задруга подноси заједничку понуду у име задругара</w:t>
      </w:r>
      <w:r w:rsidR="007D7FE8" w:rsidRPr="00BB533A">
        <w:rPr>
          <w:rFonts w:ascii="Arial" w:hAnsi="Arial" w:cs="Arial"/>
          <w:color w:val="auto"/>
        </w:rPr>
        <w:t>,</w:t>
      </w:r>
      <w:r w:rsidRPr="00BB533A">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rPr>
      </w:pPr>
      <w:r w:rsidRPr="00BB533A">
        <w:rPr>
          <w:rFonts w:ascii="Arial" w:hAnsi="Arial" w:cs="Arial"/>
          <w:b/>
          <w:bCs/>
          <w:i/>
          <w:iCs/>
          <w:lang w:val="sr-Cyrl-CS"/>
        </w:rPr>
        <w:t>8</w:t>
      </w:r>
      <w:r w:rsidRPr="00BB533A">
        <w:rPr>
          <w:rFonts w:ascii="Arial" w:hAnsi="Arial" w:cs="Arial"/>
          <w:b/>
          <w:bCs/>
          <w:i/>
          <w:iCs/>
        </w:rPr>
        <w:t>. НАЧИН И УСЛОВ</w:t>
      </w:r>
      <w:r w:rsidRPr="00BB533A">
        <w:rPr>
          <w:rFonts w:ascii="Arial" w:hAnsi="Arial" w:cs="Arial"/>
          <w:b/>
          <w:bCs/>
          <w:i/>
          <w:iCs/>
          <w:lang w:val="sr-Cyrl-CS"/>
        </w:rPr>
        <w:t>И</w:t>
      </w:r>
      <w:r w:rsidRPr="00BB533A">
        <w:rPr>
          <w:rFonts w:ascii="Arial" w:hAnsi="Arial" w:cs="Arial"/>
          <w:b/>
          <w:bCs/>
          <w:i/>
          <w:iCs/>
        </w:rPr>
        <w:t xml:space="preserve"> ПЛАЋАЊА,  РОК</w:t>
      </w:r>
      <w:r w:rsidRPr="00BB533A">
        <w:rPr>
          <w:rFonts w:ascii="Arial" w:hAnsi="Arial" w:cs="Arial"/>
          <w:b/>
          <w:bCs/>
          <w:i/>
          <w:iCs/>
          <w:lang w:val="sr-Cyrl-CS"/>
        </w:rPr>
        <w:t xml:space="preserve"> ИСПОРУКЕ</w:t>
      </w:r>
      <w:r w:rsidRPr="00BB533A">
        <w:rPr>
          <w:rFonts w:ascii="Arial" w:hAnsi="Arial" w:cs="Arial"/>
          <w:b/>
          <w:bCs/>
          <w:i/>
          <w:iCs/>
        </w:rPr>
        <w:t>, КАО И ДРУГЕ ОКОЛНОСТИ ОД КОЈИХ ЗАВИСИ ПРИХВАТЉИВОСТ  ПОНУДЕ</w:t>
      </w:r>
    </w:p>
    <w:p w:rsidR="00F82215" w:rsidRPr="00BB533A" w:rsidRDefault="00F82215" w:rsidP="00F82215">
      <w:pPr>
        <w:jc w:val="both"/>
        <w:rPr>
          <w:rFonts w:ascii="Arial" w:hAnsi="Arial" w:cs="Arial"/>
        </w:rPr>
      </w:pPr>
    </w:p>
    <w:p w:rsidR="00F82215" w:rsidRPr="00BB533A" w:rsidRDefault="00F82215" w:rsidP="00F82215">
      <w:pPr>
        <w:jc w:val="both"/>
        <w:outlineLvl w:val="0"/>
        <w:rPr>
          <w:rFonts w:ascii="Arial" w:hAnsi="Arial" w:cs="Arial"/>
          <w:iCs/>
        </w:rPr>
      </w:pPr>
      <w:r w:rsidRPr="00BB533A">
        <w:rPr>
          <w:rFonts w:ascii="Arial" w:hAnsi="Arial" w:cs="Arial"/>
          <w:b/>
          <w:bCs/>
          <w:i/>
          <w:iCs/>
          <w:lang w:val="sr-Cyrl-CS"/>
        </w:rPr>
        <w:t>8</w:t>
      </w:r>
      <w:r w:rsidRPr="00BB533A">
        <w:rPr>
          <w:rFonts w:ascii="Arial" w:hAnsi="Arial" w:cs="Arial"/>
          <w:b/>
          <w:bCs/>
          <w:i/>
          <w:iCs/>
        </w:rPr>
        <w:t>.1</w:t>
      </w:r>
      <w:r w:rsidRPr="00BB533A">
        <w:rPr>
          <w:rFonts w:ascii="Arial" w:hAnsi="Arial" w:cs="Arial"/>
          <w:b/>
          <w:bCs/>
          <w:i/>
          <w:iCs/>
          <w:u w:val="single"/>
        </w:rPr>
        <w:t xml:space="preserve">. </w:t>
      </w:r>
      <w:r w:rsidRPr="00BB533A">
        <w:rPr>
          <w:rFonts w:ascii="Arial" w:hAnsi="Arial" w:cs="Arial"/>
          <w:iCs/>
          <w:u w:val="single"/>
        </w:rPr>
        <w:t>Захтеви у погледу начина, рока и услова плаћања</w:t>
      </w:r>
      <w:r w:rsidRPr="00BB533A">
        <w:rPr>
          <w:rFonts w:ascii="Arial" w:hAnsi="Arial" w:cs="Arial"/>
          <w:i/>
          <w:iCs/>
          <w:u w:val="single"/>
        </w:rPr>
        <w:t>.</w:t>
      </w:r>
    </w:p>
    <w:p w:rsidR="00F82215" w:rsidRPr="00BB533A" w:rsidRDefault="00F82215" w:rsidP="00F82215">
      <w:pPr>
        <w:jc w:val="both"/>
        <w:rPr>
          <w:rFonts w:ascii="Arial" w:hAnsi="Arial" w:cs="Arial"/>
          <w:iCs/>
        </w:rPr>
      </w:pPr>
      <w:r w:rsidRPr="00BB533A">
        <w:rPr>
          <w:rFonts w:ascii="Arial" w:hAnsi="Arial" w:cs="Arial"/>
          <w:iCs/>
        </w:rPr>
        <w:t>Рок плаћања је</w:t>
      </w:r>
      <w:r w:rsidRPr="00BB533A">
        <w:rPr>
          <w:rFonts w:ascii="Arial" w:hAnsi="Arial" w:cs="Arial"/>
          <w:iCs/>
          <w:lang w:val="sr-Cyrl-CS"/>
        </w:rPr>
        <w:t xml:space="preserve"> 45 дана</w:t>
      </w:r>
      <w:r w:rsidRPr="00BB533A">
        <w:rPr>
          <w:rFonts w:ascii="Arial" w:hAnsi="Arial" w:cs="Arial"/>
          <w:i/>
          <w:iCs/>
          <w:color w:val="auto"/>
        </w:rPr>
        <w:t xml:space="preserve"> </w:t>
      </w:r>
      <w:r w:rsidR="00B752B0" w:rsidRPr="00B752B0">
        <w:rPr>
          <w:rFonts w:ascii="Arial" w:hAnsi="Arial" w:cs="Arial"/>
          <w:iCs/>
          <w:color w:val="auto"/>
        </w:rPr>
        <w:t>(</w:t>
      </w:r>
      <w:r w:rsidR="00B752B0">
        <w:rPr>
          <w:rFonts w:ascii="Arial" w:hAnsi="Arial" w:cs="Arial"/>
          <w:iCs/>
          <w:color w:val="auto"/>
        </w:rPr>
        <w:t>бескаматни период</w:t>
      </w:r>
      <w:r w:rsidR="00B752B0" w:rsidRPr="00B752B0">
        <w:rPr>
          <w:rFonts w:ascii="Arial" w:hAnsi="Arial" w:cs="Arial"/>
          <w:iCs/>
          <w:color w:val="auto"/>
        </w:rPr>
        <w:t xml:space="preserve">) </w:t>
      </w:r>
      <w:r w:rsidRPr="00BB533A">
        <w:rPr>
          <w:rFonts w:ascii="Arial" w:hAnsi="Arial" w:cs="Arial"/>
          <w:iCs/>
          <w:lang w:val="sr-Cyrl-CS"/>
        </w:rPr>
        <w:t xml:space="preserve">од дана </w:t>
      </w:r>
      <w:r w:rsidRPr="00BB533A">
        <w:rPr>
          <w:rFonts w:ascii="Arial" w:hAnsi="Arial" w:cs="Arial"/>
          <w:lang w:val="sr-Cyrl-CS"/>
        </w:rPr>
        <w:t xml:space="preserve">од дана пријема исправно испостављене фактуре по преузимању добара. </w:t>
      </w:r>
      <w:r w:rsidRPr="00BB533A">
        <w:rPr>
          <w:rFonts w:ascii="Arial" w:hAnsi="Arial" w:cs="Arial"/>
          <w:iCs/>
        </w:rPr>
        <w:t xml:space="preserve">Плаћање се врши уплатом на рачун понуђача. </w:t>
      </w:r>
    </w:p>
    <w:p w:rsidR="00393F56" w:rsidRPr="00BB533A" w:rsidRDefault="00F82215" w:rsidP="00F82215">
      <w:pPr>
        <w:jc w:val="both"/>
        <w:rPr>
          <w:rFonts w:ascii="Arial" w:hAnsi="Arial" w:cs="Arial"/>
          <w:iCs/>
        </w:rPr>
      </w:pPr>
      <w:r w:rsidRPr="00BB533A">
        <w:rPr>
          <w:rFonts w:ascii="Arial" w:hAnsi="Arial" w:cs="Arial"/>
          <w:iCs/>
        </w:rPr>
        <w:lastRenderedPageBreak/>
        <w:t>Понуђачу није дозвољено да захтева аванс.</w:t>
      </w:r>
    </w:p>
    <w:p w:rsidR="00164230" w:rsidRPr="00B752B0" w:rsidRDefault="00393F56" w:rsidP="00164230">
      <w:pPr>
        <w:pStyle w:val="Style"/>
        <w:spacing w:before="52" w:line="244" w:lineRule="exact"/>
        <w:ind w:left="14" w:right="-377"/>
        <w:jc w:val="both"/>
        <w:rPr>
          <w:w w:val="106"/>
        </w:rPr>
      </w:pPr>
      <w:r w:rsidRPr="00B752B0">
        <w:rPr>
          <w:lang w:val="sr-Cyrl-CS"/>
        </w:rPr>
        <w:t>Извршилац се обавезује да</w:t>
      </w:r>
      <w:r w:rsidR="00164230" w:rsidRPr="00B752B0">
        <w:rPr>
          <w:lang w:val="sr-Cyrl-CS"/>
        </w:rPr>
        <w:t xml:space="preserve"> фактуру, пре достављања </w:t>
      </w:r>
      <w:r w:rsidRPr="00B752B0">
        <w:t>н</w:t>
      </w:r>
      <w:r w:rsidR="00164230" w:rsidRPr="00B752B0">
        <w:rPr>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F82215" w:rsidRPr="00BB533A" w:rsidRDefault="00F82215" w:rsidP="00F82215">
      <w:pPr>
        <w:jc w:val="both"/>
        <w:rPr>
          <w:rFonts w:ascii="Arial" w:hAnsi="Arial" w:cs="Arial"/>
          <w:iCs/>
        </w:rPr>
      </w:pPr>
    </w:p>
    <w:p w:rsidR="00F82215" w:rsidRPr="00BB533A" w:rsidRDefault="00F82215" w:rsidP="00F82215">
      <w:pPr>
        <w:jc w:val="both"/>
        <w:outlineLvl w:val="0"/>
        <w:rPr>
          <w:rFonts w:ascii="Arial" w:hAnsi="Arial" w:cs="Arial"/>
          <w:iCs/>
          <w:u w:val="single"/>
          <w:lang w:val="sr-Cyrl-CS"/>
        </w:rPr>
      </w:pPr>
      <w:r w:rsidRPr="00BB533A">
        <w:rPr>
          <w:rFonts w:ascii="Arial" w:hAnsi="Arial" w:cs="Arial"/>
          <w:b/>
          <w:bCs/>
          <w:i/>
          <w:iCs/>
          <w:lang w:val="sr-Cyrl-CS"/>
        </w:rPr>
        <w:t>8</w:t>
      </w:r>
      <w:r w:rsidRPr="00BB533A">
        <w:rPr>
          <w:rFonts w:ascii="Arial" w:hAnsi="Arial" w:cs="Arial"/>
          <w:b/>
          <w:bCs/>
          <w:i/>
          <w:iCs/>
        </w:rPr>
        <w:t>.</w:t>
      </w:r>
      <w:r w:rsidRPr="00BB533A">
        <w:rPr>
          <w:rFonts w:ascii="Arial" w:hAnsi="Arial" w:cs="Arial"/>
          <w:b/>
          <w:bCs/>
          <w:i/>
          <w:iCs/>
          <w:lang w:val="sr-Cyrl-CS"/>
        </w:rPr>
        <w:t>2</w:t>
      </w:r>
      <w:r w:rsidRPr="00BB533A">
        <w:rPr>
          <w:rFonts w:ascii="Arial" w:hAnsi="Arial" w:cs="Arial"/>
          <w:b/>
          <w:bCs/>
          <w:i/>
          <w:iCs/>
        </w:rPr>
        <w:t xml:space="preserve">. </w:t>
      </w:r>
      <w:r w:rsidRPr="00BB533A">
        <w:rPr>
          <w:rFonts w:ascii="Arial" w:hAnsi="Arial" w:cs="Arial"/>
          <w:iCs/>
          <w:u w:val="single"/>
        </w:rPr>
        <w:t>Захтев у погледу рока испоруке добара</w:t>
      </w:r>
    </w:p>
    <w:p w:rsidR="00164230" w:rsidRPr="00BB533A" w:rsidRDefault="00164230" w:rsidP="00393F56">
      <w:pPr>
        <w:jc w:val="both"/>
        <w:rPr>
          <w:rFonts w:ascii="Arial" w:hAnsi="Arial" w:cs="Arial"/>
          <w:lang w:val="sr-Cyrl-CS"/>
        </w:rPr>
      </w:pPr>
      <w:r w:rsidRPr="00BB533A">
        <w:rPr>
          <w:rFonts w:ascii="Arial" w:hAnsi="Arial" w:cs="Arial"/>
          <w:lang w:val="sr-Cyrl-CS"/>
        </w:rPr>
        <w:t xml:space="preserve">Понуђач ће добра испоручивати сукцесивно, на основу требовања </w:t>
      </w:r>
      <w:r w:rsidR="00393F56" w:rsidRPr="00BB533A">
        <w:rPr>
          <w:rFonts w:ascii="Arial" w:hAnsi="Arial" w:cs="Arial"/>
          <w:lang w:val="sr-Cyrl-CS"/>
        </w:rPr>
        <w:t>н</w:t>
      </w:r>
      <w:r w:rsidRPr="00BB533A">
        <w:rPr>
          <w:rFonts w:ascii="Arial" w:hAnsi="Arial" w:cs="Arial"/>
          <w:lang w:val="sr-Cyrl-CS"/>
        </w:rPr>
        <w:t>аручиоца, по јединичним ценама из обрасца структуре цена.</w:t>
      </w:r>
    </w:p>
    <w:p w:rsidR="00164230" w:rsidRPr="00BB533A" w:rsidRDefault="00164230" w:rsidP="00393F56">
      <w:pPr>
        <w:jc w:val="both"/>
        <w:rPr>
          <w:rFonts w:ascii="Arial" w:hAnsi="Arial" w:cs="Arial"/>
          <w:lang w:val="sr-Cyrl-CS"/>
        </w:rPr>
      </w:pPr>
      <w:r w:rsidRPr="00BB533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164230" w:rsidRPr="00BB533A" w:rsidRDefault="00164230" w:rsidP="00393F56">
      <w:pPr>
        <w:jc w:val="both"/>
        <w:rPr>
          <w:rFonts w:ascii="Arial" w:hAnsi="Arial" w:cs="Arial"/>
          <w:lang w:val="sr-Cyrl-CS"/>
        </w:rPr>
      </w:pPr>
      <w:r w:rsidRPr="00BB533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164230" w:rsidRPr="00BB533A" w:rsidRDefault="00164230" w:rsidP="00393F56">
      <w:pPr>
        <w:jc w:val="both"/>
        <w:rPr>
          <w:rFonts w:ascii="Arial" w:hAnsi="Arial" w:cs="Arial"/>
          <w:b/>
          <w:lang w:val="sr-Cyrl-CS"/>
        </w:rPr>
      </w:pPr>
      <w:r w:rsidRPr="00BB533A">
        <w:rPr>
          <w:rFonts w:ascii="Arial" w:hAnsi="Arial" w:cs="Arial"/>
          <w:b/>
          <w:lang w:val="sr-Cyrl-CS"/>
        </w:rPr>
        <w:t xml:space="preserve">Све транспортне трошкове сноси </w:t>
      </w:r>
      <w:r w:rsidR="00393F56" w:rsidRPr="00BB533A">
        <w:rPr>
          <w:rFonts w:ascii="Arial" w:hAnsi="Arial" w:cs="Arial"/>
          <w:b/>
          <w:lang w:val="sr-Cyrl-CS"/>
        </w:rPr>
        <w:t>и</w:t>
      </w:r>
      <w:r w:rsidRPr="00BB533A">
        <w:rPr>
          <w:rFonts w:ascii="Arial" w:hAnsi="Arial" w:cs="Arial"/>
          <w:b/>
          <w:lang w:val="sr-Cyrl-CS"/>
        </w:rPr>
        <w:t>споручилац.</w:t>
      </w: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iCs/>
        </w:rPr>
      </w:pPr>
      <w:r w:rsidRPr="00BB533A">
        <w:rPr>
          <w:rFonts w:ascii="Arial" w:hAnsi="Arial" w:cs="Arial"/>
          <w:b/>
          <w:bCs/>
          <w:iCs/>
          <w:u w:val="single"/>
          <w:lang w:val="sr-Cyrl-CS"/>
        </w:rPr>
        <w:t>8</w:t>
      </w:r>
      <w:r w:rsidRPr="00BB533A">
        <w:rPr>
          <w:rFonts w:ascii="Arial" w:hAnsi="Arial" w:cs="Arial"/>
          <w:b/>
          <w:bCs/>
          <w:iCs/>
          <w:u w:val="single"/>
        </w:rPr>
        <w:t>.</w:t>
      </w:r>
      <w:r w:rsidRPr="00BB533A">
        <w:rPr>
          <w:rFonts w:ascii="Arial" w:hAnsi="Arial" w:cs="Arial"/>
          <w:b/>
          <w:bCs/>
          <w:iCs/>
          <w:u w:val="single"/>
          <w:lang w:val="sr-Cyrl-CS"/>
        </w:rPr>
        <w:t>3</w:t>
      </w:r>
      <w:r w:rsidRPr="00BB533A">
        <w:rPr>
          <w:rFonts w:ascii="Arial" w:hAnsi="Arial" w:cs="Arial"/>
          <w:b/>
          <w:bCs/>
          <w:iCs/>
          <w:u w:val="single"/>
        </w:rPr>
        <w:t xml:space="preserve">. </w:t>
      </w:r>
      <w:r w:rsidRPr="00BB533A">
        <w:rPr>
          <w:rFonts w:ascii="Arial" w:hAnsi="Arial" w:cs="Arial"/>
          <w:iCs/>
          <w:u w:val="single"/>
        </w:rPr>
        <w:t>Захтев у погледу рока важења понуде</w:t>
      </w:r>
    </w:p>
    <w:p w:rsidR="00F82215" w:rsidRPr="00BB533A" w:rsidRDefault="00F82215" w:rsidP="00F82215">
      <w:pPr>
        <w:jc w:val="both"/>
        <w:rPr>
          <w:rFonts w:ascii="Arial" w:hAnsi="Arial" w:cs="Arial"/>
          <w:iCs/>
        </w:rPr>
      </w:pPr>
      <w:r w:rsidRPr="00BB533A">
        <w:rPr>
          <w:rFonts w:ascii="Arial" w:hAnsi="Arial" w:cs="Arial"/>
          <w:iCs/>
        </w:rPr>
        <w:t xml:space="preserve">Рок важења понуде не може бити краћи од </w:t>
      </w:r>
      <w:r w:rsidRPr="00BB533A">
        <w:rPr>
          <w:rFonts w:ascii="Arial" w:hAnsi="Arial" w:cs="Arial"/>
          <w:iCs/>
          <w:lang w:val="sr-Cyrl-CS"/>
        </w:rPr>
        <w:t>3</w:t>
      </w:r>
      <w:r w:rsidRPr="00BB533A">
        <w:rPr>
          <w:rFonts w:ascii="Arial" w:hAnsi="Arial" w:cs="Arial"/>
          <w:iCs/>
        </w:rPr>
        <w:t>0 дана од дана отварања понуда.</w:t>
      </w:r>
    </w:p>
    <w:p w:rsidR="00F82215" w:rsidRPr="00BB533A" w:rsidRDefault="00F82215" w:rsidP="00F82215">
      <w:pPr>
        <w:jc w:val="both"/>
        <w:rPr>
          <w:rFonts w:ascii="Arial" w:hAnsi="Arial" w:cs="Arial"/>
          <w:iCs/>
        </w:rPr>
      </w:pPr>
      <w:r w:rsidRPr="00BB533A">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82215" w:rsidRPr="00BB533A" w:rsidRDefault="00F82215" w:rsidP="00F82215">
      <w:pPr>
        <w:jc w:val="both"/>
        <w:rPr>
          <w:rFonts w:ascii="Arial" w:hAnsi="Arial" w:cs="Arial"/>
          <w:b/>
          <w:bCs/>
          <w:i/>
          <w:iCs/>
        </w:rPr>
      </w:pPr>
      <w:r w:rsidRPr="00BB533A">
        <w:rPr>
          <w:rFonts w:ascii="Arial" w:hAnsi="Arial" w:cs="Arial"/>
          <w:iCs/>
        </w:rPr>
        <w:t>Понуђач који прихвати захтев за продужење рока важења понуде н</w:t>
      </w:r>
      <w:r w:rsidRPr="00BB533A">
        <w:rPr>
          <w:rFonts w:ascii="Arial" w:hAnsi="Arial" w:cs="Arial"/>
          <w:iCs/>
          <w:lang w:val="sr-Cyrl-CS"/>
        </w:rPr>
        <w:t>е</w:t>
      </w:r>
      <w:r w:rsidRPr="00BB533A">
        <w:rPr>
          <w:rFonts w:ascii="Arial" w:hAnsi="Arial" w:cs="Arial"/>
          <w:iCs/>
        </w:rPr>
        <w:t xml:space="preserve"> може мењати понуду.</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
          <w:bCs/>
          <w:i/>
          <w:iCs/>
        </w:rPr>
      </w:pPr>
      <w:r w:rsidRPr="00BB533A">
        <w:rPr>
          <w:rFonts w:ascii="Arial" w:hAnsi="Arial" w:cs="Arial"/>
          <w:b/>
          <w:bCs/>
          <w:i/>
          <w:iCs/>
          <w:lang w:val="sr-Cyrl-CS"/>
        </w:rPr>
        <w:t>9</w:t>
      </w:r>
      <w:r w:rsidRPr="00BB533A">
        <w:rPr>
          <w:rFonts w:ascii="Arial" w:hAnsi="Arial" w:cs="Arial"/>
          <w:b/>
          <w:bCs/>
          <w:i/>
          <w:iCs/>
        </w:rPr>
        <w:t>. ВАЛУТА И НАЧИН НА КОЈИ МОРА ДА БУДЕ НАВЕДЕНА И ИЗРАЖЕНА ЦЕНА У ПОНУДИ</w:t>
      </w: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iCs/>
        </w:rPr>
      </w:pPr>
      <w:r w:rsidRPr="00BB533A">
        <w:rPr>
          <w:rFonts w:ascii="Arial" w:hAnsi="Arial" w:cs="Arial"/>
          <w:iCs/>
        </w:rPr>
        <w:t xml:space="preserve">Цена мора бити исказана у динарима, са и </w:t>
      </w:r>
      <w:r w:rsidRPr="00BB533A">
        <w:rPr>
          <w:rFonts w:ascii="Arial" w:hAnsi="Arial" w:cs="Arial"/>
          <w:iCs/>
          <w:color w:val="00000A"/>
        </w:rPr>
        <w:t>без пореза на додату вредност,</w:t>
      </w:r>
      <w:r w:rsidRPr="00BB533A">
        <w:rPr>
          <w:rFonts w:ascii="Arial" w:hAnsi="Arial" w:cs="Arial"/>
          <w:color w:val="00000A"/>
        </w:rPr>
        <w:t xml:space="preserve"> </w:t>
      </w:r>
      <w:r w:rsidRPr="00BB533A">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F82215" w:rsidRPr="00BB533A" w:rsidRDefault="00F82215" w:rsidP="00F82215">
      <w:pPr>
        <w:jc w:val="both"/>
        <w:rPr>
          <w:rFonts w:ascii="Arial" w:hAnsi="Arial" w:cs="Arial"/>
        </w:rPr>
      </w:pPr>
      <w:r w:rsidRPr="00BB533A">
        <w:rPr>
          <w:rFonts w:ascii="Arial" w:hAnsi="Arial" w:cs="Arial"/>
          <w:iCs/>
        </w:rPr>
        <w:t>Цена је фиксна и не може се мењати.</w:t>
      </w:r>
      <w:r w:rsidRPr="00BB533A">
        <w:rPr>
          <w:rFonts w:ascii="Arial" w:hAnsi="Arial" w:cs="Arial"/>
        </w:rPr>
        <w:t xml:space="preserve"> </w:t>
      </w:r>
    </w:p>
    <w:p w:rsidR="00F82215" w:rsidRPr="00BB533A" w:rsidRDefault="00F82215" w:rsidP="00F82215">
      <w:pPr>
        <w:jc w:val="both"/>
        <w:rPr>
          <w:rFonts w:ascii="Arial" w:hAnsi="Arial" w:cs="Arial"/>
          <w:iCs/>
        </w:rPr>
      </w:pPr>
      <w:r w:rsidRPr="00BB533A">
        <w:rPr>
          <w:rFonts w:ascii="Arial" w:hAnsi="Arial" w:cs="Arial"/>
        </w:rPr>
        <w:t>Ако је у понуди исказана неуобичајено ниска цена, наручилац ће поступити у складу са чланом 92. Закона.</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
          <w:i/>
          <w:iCs/>
        </w:rPr>
      </w:pPr>
      <w:r w:rsidRPr="00BB533A">
        <w:rPr>
          <w:rFonts w:ascii="Arial" w:hAnsi="Arial" w:cs="Arial"/>
          <w:b/>
          <w:i/>
          <w:iCs/>
        </w:rPr>
        <w:t>1</w:t>
      </w:r>
      <w:r w:rsidR="00393F56" w:rsidRPr="00BB533A">
        <w:rPr>
          <w:rFonts w:ascii="Arial" w:hAnsi="Arial" w:cs="Arial"/>
          <w:b/>
          <w:i/>
          <w:iCs/>
          <w:lang w:val="sr-Cyrl-CS"/>
        </w:rPr>
        <w:t>0</w:t>
      </w:r>
      <w:r w:rsidRPr="00BB533A">
        <w:rPr>
          <w:rFonts w:ascii="Arial" w:hAnsi="Arial" w:cs="Arial"/>
          <w:b/>
          <w:i/>
          <w:iCs/>
        </w:rPr>
        <w:t>. ПОДАЦИ О ВРСТИ, САДРЖИНИ, НАЧИНУ ПОДНОШЕЊА, ВИСИНИ И РОКОВИМА ОБЕЗБЕЂЕЊА ИСПУЊЕЊА ОБАВЕЗА ПОНУЂАЧА</w:t>
      </w:r>
    </w:p>
    <w:p w:rsidR="00F82215" w:rsidRPr="00BB533A" w:rsidRDefault="00F82215" w:rsidP="00F82215">
      <w:pPr>
        <w:rPr>
          <w:rFonts w:ascii="Arial" w:hAnsi="Arial" w:cs="Arial"/>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Средства финансијског обезбеђења које доставља изабрани понуђач приликом закључења уговора:</w:t>
      </w:r>
    </w:p>
    <w:p w:rsidR="004D06BE" w:rsidRPr="00BB533A" w:rsidRDefault="004D06BE" w:rsidP="00F82215">
      <w:pPr>
        <w:jc w:val="both"/>
        <w:rPr>
          <w:rFonts w:ascii="Arial" w:hAnsi="Arial" w:cs="Arial"/>
          <w:lang w:val="sr-Cyrl-CS"/>
        </w:rPr>
      </w:pPr>
      <w:r w:rsidRPr="00BB533A">
        <w:rPr>
          <w:rFonts w:ascii="Arial" w:hAnsi="Arial" w:cs="Arial"/>
          <w:lang w:val="sr-Cyrl-CS"/>
        </w:rPr>
        <w:t>За добро извршење посла -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F82215" w:rsidRPr="00BB533A" w:rsidRDefault="00F82215" w:rsidP="00F82215">
      <w:pPr>
        <w:jc w:val="both"/>
        <w:rPr>
          <w:rFonts w:ascii="Arial" w:hAnsi="Arial" w:cs="Arial"/>
          <w:lang w:val="sr-Cyrl-CS"/>
        </w:rPr>
      </w:pPr>
      <w:r w:rsidRPr="00BB533A">
        <w:rPr>
          <w:rFonts w:ascii="Arial" w:hAnsi="Arial" w:cs="Arial"/>
          <w:lang w:val="sr-Cyrl-CS"/>
        </w:rPr>
        <w:t>Предметна</w:t>
      </w:r>
      <w:r w:rsidR="007D7FE8" w:rsidRPr="00BB533A">
        <w:rPr>
          <w:rFonts w:ascii="Arial" w:hAnsi="Arial" w:cs="Arial"/>
          <w:lang w:val="sr-Cyrl-CS"/>
        </w:rPr>
        <w:t xml:space="preserve"> меница за добро извршење посла</w:t>
      </w:r>
      <w:r w:rsidRPr="00BB533A">
        <w:rPr>
          <w:rFonts w:ascii="Arial" w:hAnsi="Arial" w:cs="Arial"/>
          <w:lang w:val="sr-Cyrl-CS"/>
        </w:rPr>
        <w:t xml:space="preserve"> активираће се у случају да </w:t>
      </w:r>
      <w:r w:rsidR="007D7FE8" w:rsidRPr="00BB533A">
        <w:rPr>
          <w:rFonts w:ascii="Arial" w:hAnsi="Arial" w:cs="Arial"/>
          <w:lang w:val="sr-Cyrl-CS"/>
        </w:rPr>
        <w:t>и</w:t>
      </w:r>
      <w:r w:rsidRPr="00BB533A">
        <w:rPr>
          <w:rFonts w:ascii="Arial" w:hAnsi="Arial" w:cs="Arial"/>
          <w:lang w:val="sr-Cyrl-CS"/>
        </w:rPr>
        <w:t>споручилац не извршава уговорене обавезе у</w:t>
      </w:r>
      <w:r w:rsidR="007D7FE8" w:rsidRPr="00BB533A">
        <w:rPr>
          <w:rFonts w:ascii="Arial" w:hAnsi="Arial" w:cs="Arial"/>
          <w:lang w:val="sr-Cyrl-CS"/>
        </w:rPr>
        <w:t xml:space="preserve"> роковима и на начин предвиђен у</w:t>
      </w:r>
      <w:r w:rsidRPr="00BB533A">
        <w:rPr>
          <w:rFonts w:ascii="Arial" w:hAnsi="Arial" w:cs="Arial"/>
          <w:lang w:val="sr-Cyrl-CS"/>
        </w:rPr>
        <w:t>говором.</w:t>
      </w:r>
    </w:p>
    <w:p w:rsidR="00F82215" w:rsidRPr="00BB533A" w:rsidRDefault="00F82215" w:rsidP="00F82215">
      <w:pPr>
        <w:jc w:val="both"/>
        <w:rPr>
          <w:rFonts w:ascii="Arial" w:hAnsi="Arial" w:cs="Arial"/>
          <w:lang w:val="sr-Cyrl-CS"/>
        </w:rPr>
      </w:pPr>
      <w:r w:rsidRPr="00BB533A">
        <w:rPr>
          <w:rFonts w:ascii="Arial" w:hAnsi="Arial" w:cs="Arial"/>
          <w:lang w:val="sr-Cyrl-CS"/>
        </w:rPr>
        <w:t>Меница за добро извршење посла</w:t>
      </w:r>
      <w:r w:rsidR="007D7FE8" w:rsidRPr="00BB533A">
        <w:rPr>
          <w:rFonts w:ascii="Arial" w:hAnsi="Arial" w:cs="Arial"/>
          <w:lang w:val="sr-Cyrl-CS"/>
        </w:rPr>
        <w:t xml:space="preserve"> биће на писани захтев враћена и</w:t>
      </w:r>
      <w:r w:rsidRPr="00BB533A">
        <w:rPr>
          <w:rFonts w:ascii="Arial" w:hAnsi="Arial" w:cs="Arial"/>
          <w:lang w:val="sr-Cyrl-CS"/>
        </w:rPr>
        <w:t>споручиоцу у року од 30 дана након извршења свих уговорених обавеза.</w:t>
      </w:r>
    </w:p>
    <w:p w:rsidR="00F82215" w:rsidRPr="00BB533A" w:rsidRDefault="00F82215" w:rsidP="00F82215">
      <w:pPr>
        <w:jc w:val="both"/>
        <w:rPr>
          <w:rFonts w:ascii="Arial" w:hAnsi="Arial" w:cs="Arial"/>
          <w:lang w:val="sr-Cyrl-CS"/>
        </w:rPr>
      </w:pPr>
      <w:r w:rsidRPr="00BB533A">
        <w:rPr>
          <w:rFonts w:ascii="Arial" w:hAnsi="Arial" w:cs="Arial"/>
          <w:lang w:val="sr-Cyrl-CS"/>
        </w:rPr>
        <w:t>Уз меницу изабрани понуђач је дужан да достави и следећа документа:</w:t>
      </w:r>
    </w:p>
    <w:p w:rsidR="00F82215" w:rsidRPr="00BB533A" w:rsidRDefault="00F82215" w:rsidP="00F82215">
      <w:pPr>
        <w:jc w:val="both"/>
        <w:rPr>
          <w:rFonts w:ascii="Arial" w:hAnsi="Arial" w:cs="Arial"/>
          <w:lang w:val="sr-Cyrl-CS"/>
        </w:rPr>
      </w:pPr>
      <w:r w:rsidRPr="00BB533A">
        <w:rPr>
          <w:rFonts w:ascii="Arial" w:hAnsi="Arial" w:cs="Arial"/>
          <w:lang w:val="sr-Cyrl-CS"/>
        </w:rPr>
        <w:lastRenderedPageBreak/>
        <w:t xml:space="preserve">  - прописно сачињено, потписано и оверено овлашћење </w:t>
      </w:r>
      <w:r w:rsidR="007D7FE8" w:rsidRPr="00BB533A">
        <w:rPr>
          <w:rFonts w:ascii="Arial" w:hAnsi="Arial" w:cs="Arial"/>
          <w:lang w:val="sr-Cyrl-CS"/>
        </w:rPr>
        <w:t>н</w:t>
      </w:r>
      <w:r w:rsidRPr="00BB533A">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82215" w:rsidRPr="00BB533A" w:rsidRDefault="007D7FE8" w:rsidP="00F82215">
      <w:pPr>
        <w:jc w:val="both"/>
        <w:rPr>
          <w:rFonts w:ascii="Arial" w:hAnsi="Arial" w:cs="Arial"/>
          <w:lang w:val="sr-Cyrl-CS"/>
        </w:rPr>
      </w:pPr>
      <w:r w:rsidRPr="00BB533A">
        <w:rPr>
          <w:rFonts w:ascii="Arial" w:hAnsi="Arial" w:cs="Arial"/>
          <w:lang w:val="sr-Cyrl-CS"/>
        </w:rPr>
        <w:t xml:space="preserve">  - фотокопију к</w:t>
      </w:r>
      <w:r w:rsidR="00F82215" w:rsidRPr="00BB533A">
        <w:rPr>
          <w:rFonts w:ascii="Arial" w:hAnsi="Arial" w:cs="Arial"/>
          <w:lang w:val="sr-Cyrl-CS"/>
        </w:rPr>
        <w:t>артона депонованих потписа,</w:t>
      </w:r>
    </w:p>
    <w:p w:rsidR="00F82215" w:rsidRPr="00BB533A" w:rsidRDefault="00F82215" w:rsidP="00F82215">
      <w:pPr>
        <w:jc w:val="both"/>
        <w:rPr>
          <w:rFonts w:ascii="Arial" w:hAnsi="Arial" w:cs="Arial"/>
          <w:lang w:val="sr-Cyrl-CS"/>
        </w:rPr>
      </w:pPr>
      <w:r w:rsidRPr="00BB533A">
        <w:rPr>
          <w:rFonts w:ascii="Arial" w:hAnsi="Arial" w:cs="Arial"/>
          <w:lang w:val="sr-Cyrl-CS"/>
        </w:rPr>
        <w:t xml:space="preserve">  - фотокопију ОП обрасца</w:t>
      </w:r>
    </w:p>
    <w:p w:rsidR="00F82215" w:rsidRPr="00BB533A" w:rsidRDefault="00F82215" w:rsidP="00F82215">
      <w:pPr>
        <w:jc w:val="both"/>
        <w:rPr>
          <w:rFonts w:ascii="Arial" w:hAnsi="Arial" w:cs="Arial"/>
        </w:rPr>
      </w:pPr>
      <w:r w:rsidRPr="00BB533A">
        <w:rPr>
          <w:rFonts w:ascii="Arial" w:hAnsi="Arial" w:cs="Arial"/>
          <w:lang w:val="sr-Cyrl-CS"/>
        </w:rPr>
        <w:t xml:space="preserve">  - фотокопију овереног захтева за регистрацију меница од стране пословне банке или копију листинга са сајта НБС.</w:t>
      </w:r>
    </w:p>
    <w:p w:rsidR="00F82215" w:rsidRPr="00BB533A" w:rsidRDefault="00F82215" w:rsidP="00F82215">
      <w:pPr>
        <w:rPr>
          <w:rFonts w:ascii="Arial" w:hAnsi="Arial" w:cs="Arial"/>
          <w:lang w:val="sr-Cyrl-CS"/>
        </w:rPr>
      </w:pPr>
    </w:p>
    <w:p w:rsidR="00F82215" w:rsidRPr="00BB533A" w:rsidRDefault="00F82215" w:rsidP="00F82215">
      <w:pPr>
        <w:jc w:val="both"/>
        <w:rPr>
          <w:rFonts w:ascii="Arial" w:hAnsi="Arial" w:cs="Arial"/>
        </w:rPr>
      </w:pPr>
      <w:r w:rsidRPr="00BB533A">
        <w:rPr>
          <w:rFonts w:ascii="Arial" w:hAnsi="Arial" w:cs="Arial"/>
          <w:b/>
          <w:bCs/>
          <w:i/>
        </w:rPr>
        <w:t>1</w:t>
      </w:r>
      <w:r w:rsidR="00393F56" w:rsidRPr="00BB533A">
        <w:rPr>
          <w:rFonts w:ascii="Arial" w:hAnsi="Arial" w:cs="Arial"/>
          <w:b/>
          <w:bCs/>
          <w:i/>
          <w:lang w:val="sr-Cyrl-CS"/>
        </w:rPr>
        <w:t>1</w:t>
      </w:r>
      <w:r w:rsidRPr="00BB533A">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82215" w:rsidRPr="00BB533A" w:rsidRDefault="00F82215" w:rsidP="00F82215">
      <w:pPr>
        <w:spacing w:before="120" w:after="120"/>
        <w:jc w:val="both"/>
        <w:rPr>
          <w:rFonts w:ascii="Arial" w:hAnsi="Arial" w:cs="Arial"/>
          <w:b/>
          <w:i/>
        </w:rPr>
      </w:pPr>
      <w:r w:rsidRPr="00BB533A">
        <w:rPr>
          <w:rFonts w:ascii="Arial" w:hAnsi="Arial" w:cs="Arial"/>
        </w:rPr>
        <w:t>Предметна набавка не садржи поверљиве информације које наручилац ставља на располагање.</w:t>
      </w:r>
    </w:p>
    <w:p w:rsidR="00F82215" w:rsidRPr="00BB533A" w:rsidRDefault="00F82215" w:rsidP="00F82215">
      <w:pPr>
        <w:rPr>
          <w:rFonts w:ascii="Arial" w:hAnsi="Arial" w:cs="Arial"/>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2</w:t>
      </w:r>
      <w:r w:rsidRPr="00BB533A">
        <w:rPr>
          <w:rFonts w:ascii="Arial" w:hAnsi="Arial" w:cs="Arial"/>
          <w:b/>
          <w:bCs/>
        </w:rPr>
        <w:t>. ДОДАТНЕ ИНФОРМАЦИЈЕ ИЛИ ПОЈАШЊЕЊА У ВЕЗИ СА ПРИПРЕМАЊЕМ ПОНУДЕ</w:t>
      </w:r>
    </w:p>
    <w:p w:rsidR="00F82215" w:rsidRPr="00BB533A" w:rsidRDefault="00F82215" w:rsidP="00F82215">
      <w:pPr>
        <w:jc w:val="both"/>
        <w:rPr>
          <w:rFonts w:ascii="Arial" w:hAnsi="Arial" w:cs="Arial"/>
          <w:b/>
          <w:bCs/>
        </w:rPr>
      </w:pPr>
    </w:p>
    <w:p w:rsidR="00F82215" w:rsidRPr="00BB533A" w:rsidRDefault="007D7FE8" w:rsidP="007D7FE8">
      <w:pPr>
        <w:jc w:val="both"/>
        <w:outlineLvl w:val="0"/>
        <w:rPr>
          <w:rFonts w:ascii="Arial" w:hAnsi="Arial" w:cs="Arial"/>
          <w:lang w:val="sr-Latn-CS"/>
        </w:rPr>
      </w:pPr>
      <w:r w:rsidRPr="00BB533A">
        <w:rPr>
          <w:rFonts w:ascii="Arial" w:hAnsi="Arial" w:cs="Arial"/>
        </w:rPr>
        <w:t>Заинтересовано лице може</w:t>
      </w:r>
      <w:r w:rsidR="00F82215" w:rsidRPr="00BB533A">
        <w:rPr>
          <w:rFonts w:ascii="Arial" w:hAnsi="Arial" w:cs="Arial"/>
        </w:rPr>
        <w:t xml:space="preserve"> у писаном </w:t>
      </w:r>
      <w:r w:rsidR="00F82215" w:rsidRPr="00BB533A">
        <w:rPr>
          <w:rFonts w:ascii="Arial" w:hAnsi="Arial" w:cs="Arial"/>
          <w:color w:val="auto"/>
        </w:rPr>
        <w:t xml:space="preserve">облику </w:t>
      </w:r>
      <w:r w:rsidR="00F82215" w:rsidRPr="00BB533A">
        <w:rPr>
          <w:rFonts w:ascii="Arial" w:hAnsi="Arial" w:cs="Arial"/>
          <w:i/>
          <w:iCs/>
          <w:color w:val="auto"/>
        </w:rPr>
        <w:t>[</w:t>
      </w:r>
      <w:r w:rsidR="00F82215" w:rsidRPr="00BB533A">
        <w:rPr>
          <w:rFonts w:ascii="Arial" w:hAnsi="Arial" w:cs="Arial"/>
          <w:i/>
          <w:color w:val="auto"/>
        </w:rPr>
        <w:t>путем поште</w:t>
      </w:r>
      <w:r w:rsidR="00F82215" w:rsidRPr="00BB533A">
        <w:rPr>
          <w:rFonts w:ascii="Arial" w:hAnsi="Arial" w:cs="Arial"/>
          <w:i/>
          <w:color w:val="auto"/>
          <w:lang w:val="sr-Cyrl-CS"/>
        </w:rPr>
        <w:t xml:space="preserve"> на адресу наручиоца</w:t>
      </w:r>
      <w:r w:rsidR="00F82215" w:rsidRPr="00BB533A">
        <w:rPr>
          <w:rFonts w:ascii="Arial" w:hAnsi="Arial" w:cs="Arial"/>
          <w:i/>
          <w:color w:val="auto"/>
        </w:rPr>
        <w:t>, електронске поште</w:t>
      </w:r>
      <w:r w:rsidR="00F82215" w:rsidRPr="00BB533A">
        <w:rPr>
          <w:rFonts w:ascii="Arial" w:hAnsi="Arial" w:cs="Arial"/>
          <w:i/>
          <w:color w:val="auto"/>
          <w:lang w:val="sr-Cyrl-CS"/>
        </w:rPr>
        <w:t xml:space="preserve"> на </w:t>
      </w:r>
      <w:r w:rsidR="009F53C3" w:rsidRPr="009F53C3">
        <w:rPr>
          <w:rFonts w:ascii="Arial" w:hAnsi="Arial" w:cs="Arial"/>
          <w:i/>
          <w:iCs/>
          <w:color w:val="auto"/>
        </w:rPr>
        <w:t>имејл</w:t>
      </w:r>
      <w:r w:rsidR="00F82215" w:rsidRPr="00BB533A">
        <w:rPr>
          <w:rFonts w:ascii="Arial" w:hAnsi="Arial" w:cs="Arial"/>
          <w:i/>
          <w:color w:val="auto"/>
          <w:lang w:val="sr-Cyrl-CS"/>
        </w:rPr>
        <w:t xml:space="preserve"> </w:t>
      </w:r>
      <w:hyperlink r:id="rId11"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2" w:history="1">
        <w:r w:rsidRPr="00BB533A">
          <w:rPr>
            <w:rStyle w:val="Hyperlink"/>
            <w:rFonts w:ascii="Arial" w:hAnsi="Arial" w:cs="Arial"/>
            <w:lang w:val="sr-Latn-CS"/>
          </w:rPr>
          <w:t>djordjevicm@ugcb.rs</w:t>
        </w:r>
      </w:hyperlink>
      <w:r w:rsidRPr="00BB533A">
        <w:rPr>
          <w:rFonts w:ascii="Arial" w:hAnsi="Arial" w:cs="Arial"/>
          <w:lang w:val="sr-Latn-CS"/>
        </w:rPr>
        <w:t xml:space="preserve"> </w:t>
      </w:r>
      <w:r w:rsidR="00F82215" w:rsidRPr="00BB533A">
        <w:rPr>
          <w:rFonts w:ascii="Arial" w:hAnsi="Arial" w:cs="Arial"/>
          <w:i/>
          <w:color w:val="auto"/>
        </w:rPr>
        <w:t>или факсом</w:t>
      </w:r>
      <w:r w:rsidR="00F82215" w:rsidRPr="00BB533A">
        <w:rPr>
          <w:rFonts w:ascii="Arial" w:hAnsi="Arial" w:cs="Arial"/>
          <w:i/>
          <w:color w:val="auto"/>
          <w:lang w:val="sr-Cyrl-CS"/>
        </w:rPr>
        <w:t xml:space="preserve"> на број 011-26</w:t>
      </w:r>
      <w:r w:rsidR="00F82215" w:rsidRPr="00BB533A">
        <w:rPr>
          <w:rFonts w:ascii="Arial" w:hAnsi="Arial" w:cs="Arial"/>
          <w:i/>
          <w:color w:val="auto"/>
        </w:rPr>
        <w:t>04-928</w:t>
      </w:r>
      <w:r w:rsidRPr="00BB533A">
        <w:rPr>
          <w:rFonts w:ascii="Arial" w:hAnsi="Arial" w:cs="Arial"/>
          <w:i/>
          <w:color w:val="auto"/>
        </w:rPr>
        <w:t>]</w:t>
      </w:r>
      <w:r w:rsidR="00F82215" w:rsidRPr="00BB533A">
        <w:rPr>
          <w:rFonts w:ascii="Arial" w:hAnsi="Arial" w:cs="Arial"/>
          <w:i/>
          <w:color w:val="auto"/>
        </w:rPr>
        <w:t xml:space="preserve"> </w:t>
      </w:r>
      <w:r w:rsidR="00F82215" w:rsidRPr="00BB533A">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82215" w:rsidRPr="00BB533A" w:rsidRDefault="00F82215" w:rsidP="00F82215">
      <w:pPr>
        <w:jc w:val="both"/>
        <w:rPr>
          <w:rFonts w:ascii="Arial" w:hAnsi="Arial" w:cs="Arial"/>
        </w:rPr>
      </w:pPr>
      <w:r w:rsidRPr="00BB533A">
        <w:rPr>
          <w:rFonts w:ascii="Arial" w:hAnsi="Arial" w:cs="Arial"/>
        </w:rPr>
        <w:t>Наручилац ће</w:t>
      </w:r>
      <w:r w:rsidR="006C5880">
        <w:rPr>
          <w:rFonts w:ascii="Arial" w:hAnsi="Arial" w:cs="Arial"/>
        </w:rPr>
        <w:t>,</w:t>
      </w:r>
      <w:r w:rsidRPr="00BB533A">
        <w:rPr>
          <w:rFonts w:ascii="Arial" w:hAnsi="Arial" w:cs="Arial"/>
        </w:rPr>
        <w:t xml:space="preserve"> у року од 3 (три) дана од дана пријема захтева за додатним информацијама или поја</w:t>
      </w:r>
      <w:r w:rsidR="007D7FE8" w:rsidRPr="00BB533A">
        <w:rPr>
          <w:rFonts w:ascii="Arial" w:hAnsi="Arial" w:cs="Arial"/>
        </w:rPr>
        <w:t>шњењима конкурсне документације</w:t>
      </w:r>
      <w:r w:rsidR="009F53C3">
        <w:rPr>
          <w:rFonts w:ascii="Arial" w:hAnsi="Arial" w:cs="Arial"/>
        </w:rPr>
        <w:t>,</w:t>
      </w:r>
      <w:r w:rsidRPr="00BB533A">
        <w:rPr>
          <w:rFonts w:ascii="Arial" w:hAnsi="Arial" w:cs="Arial"/>
        </w:rPr>
        <w:t xml:space="preserve"> одговор објавити на Порталу јавних набавки и на својој интернет страници. </w:t>
      </w:r>
    </w:p>
    <w:p w:rsidR="00F82215" w:rsidRPr="00BB533A" w:rsidRDefault="00F82215" w:rsidP="00F82215">
      <w:pPr>
        <w:jc w:val="both"/>
        <w:rPr>
          <w:rFonts w:ascii="Arial" w:hAnsi="Arial" w:cs="Arial"/>
          <w:color w:val="FF0000"/>
        </w:rPr>
      </w:pPr>
      <w:r w:rsidRPr="00BB533A">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BB533A">
        <w:rPr>
          <w:rFonts w:ascii="Arial" w:eastAsia="TimesNewRomanPS-BoldMT" w:hAnsi="Arial" w:cs="Arial"/>
          <w:b/>
          <w:bCs/>
        </w:rPr>
        <w:t xml:space="preserve"> </w:t>
      </w:r>
      <w:r w:rsidRPr="00BB533A">
        <w:rPr>
          <w:rFonts w:ascii="Arial" w:eastAsia="TimesNewRomanPS-BoldMT" w:hAnsi="Arial" w:cs="Arial"/>
          <w:b/>
          <w:bCs/>
          <w:color w:val="auto"/>
        </w:rPr>
        <w:t>ЈН бр</w:t>
      </w:r>
      <w:r w:rsidR="00393F56" w:rsidRPr="00BB533A">
        <w:rPr>
          <w:rFonts w:ascii="Arial" w:eastAsia="TimesNewRomanPS-BoldMT" w:hAnsi="Arial" w:cs="Arial"/>
          <w:b/>
          <w:bCs/>
          <w:color w:val="auto"/>
        </w:rPr>
        <w:t>.</w:t>
      </w:r>
      <w:r w:rsidRPr="00BB533A">
        <w:rPr>
          <w:rFonts w:ascii="Arial" w:eastAsia="TimesNewRomanPS-BoldMT" w:hAnsi="Arial" w:cs="Arial"/>
          <w:b/>
          <w:bCs/>
          <w:color w:val="FF0000"/>
          <w:lang w:val="sr-Cyrl-CS"/>
        </w:rPr>
        <w:t xml:space="preserve"> </w:t>
      </w:r>
      <w:r w:rsidR="00393F56" w:rsidRPr="00BB533A">
        <w:rPr>
          <w:rFonts w:ascii="Arial" w:eastAsia="TimesNewRomanPS-BoldMT" w:hAnsi="Arial" w:cs="Arial"/>
          <w:b/>
          <w:bCs/>
          <w:color w:val="auto"/>
          <w:lang w:val="sr-Cyrl-CS"/>
        </w:rPr>
        <w:t>25</w:t>
      </w:r>
      <w:r w:rsidRPr="00BB533A">
        <w:rPr>
          <w:rFonts w:ascii="Arial" w:eastAsia="TimesNewRomanPS-BoldMT" w:hAnsi="Arial" w:cs="Arial"/>
          <w:b/>
          <w:bCs/>
          <w:color w:val="auto"/>
        </w:rPr>
        <w:t>/201</w:t>
      </w:r>
      <w:r w:rsidR="007D7FE8" w:rsidRPr="00BB533A">
        <w:rPr>
          <w:rFonts w:ascii="Arial" w:eastAsia="TimesNewRomanPS-BoldMT" w:hAnsi="Arial" w:cs="Arial"/>
          <w:b/>
          <w:bCs/>
          <w:color w:val="auto"/>
          <w:lang w:val="sr-Cyrl-CS"/>
        </w:rPr>
        <w:t>9“</w:t>
      </w:r>
      <w:r w:rsidRPr="00BB533A">
        <w:rPr>
          <w:rFonts w:ascii="Arial" w:hAnsi="Arial" w:cs="Arial"/>
          <w:color w:val="auto"/>
        </w:rPr>
        <w:t>.</w:t>
      </w:r>
    </w:p>
    <w:p w:rsidR="00F82215" w:rsidRPr="00BB533A" w:rsidRDefault="00F82215" w:rsidP="00F82215">
      <w:pPr>
        <w:jc w:val="both"/>
        <w:rPr>
          <w:rFonts w:ascii="Arial" w:hAnsi="Arial" w:cs="Arial"/>
        </w:rPr>
      </w:pPr>
      <w:r w:rsidRPr="00BB533A">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82215" w:rsidRPr="00BB533A" w:rsidRDefault="00F82215" w:rsidP="00F82215">
      <w:pPr>
        <w:jc w:val="both"/>
        <w:rPr>
          <w:rFonts w:ascii="Arial" w:hAnsi="Arial" w:cs="Arial"/>
        </w:rPr>
      </w:pPr>
      <w:r w:rsidRPr="00BB533A">
        <w:rPr>
          <w:rFonts w:ascii="Arial" w:hAnsi="Arial" w:cs="Arial"/>
        </w:rPr>
        <w:t>По истеку рока предвиђеног за подношење понуда н</w:t>
      </w:r>
      <w:r w:rsidRPr="00BB533A">
        <w:rPr>
          <w:rFonts w:ascii="Arial" w:hAnsi="Arial" w:cs="Arial"/>
          <w:lang w:val="sr-Cyrl-CS"/>
        </w:rPr>
        <w:t>а</w:t>
      </w:r>
      <w:r w:rsidRPr="00BB533A">
        <w:rPr>
          <w:rFonts w:ascii="Arial" w:hAnsi="Arial" w:cs="Arial"/>
        </w:rPr>
        <w:t xml:space="preserve">ручилац не може да мења нити да допуњује конкурсну документацију. </w:t>
      </w:r>
    </w:p>
    <w:p w:rsidR="00F82215" w:rsidRPr="00BB533A" w:rsidRDefault="00F82215" w:rsidP="00F82215">
      <w:pPr>
        <w:jc w:val="both"/>
        <w:rPr>
          <w:rFonts w:ascii="Arial" w:hAnsi="Arial" w:cs="Arial"/>
          <w:bCs/>
          <w:color w:val="auto"/>
        </w:rPr>
      </w:pPr>
      <w:r w:rsidRPr="00BB533A">
        <w:rPr>
          <w:rFonts w:ascii="Arial" w:hAnsi="Arial" w:cs="Arial"/>
        </w:rPr>
        <w:t xml:space="preserve">Тражење додатних информација или појашњења у вези са припремањем понуде телефоном није дозвољено. </w:t>
      </w:r>
    </w:p>
    <w:p w:rsidR="00F82215" w:rsidRPr="00BB533A" w:rsidRDefault="00F82215" w:rsidP="00F82215">
      <w:pPr>
        <w:jc w:val="both"/>
        <w:rPr>
          <w:rFonts w:ascii="Arial" w:hAnsi="Arial" w:cs="Arial"/>
          <w:bCs/>
          <w:color w:val="auto"/>
        </w:rPr>
      </w:pPr>
      <w:r w:rsidRPr="00BB533A">
        <w:rPr>
          <w:rFonts w:ascii="Arial" w:hAnsi="Arial" w:cs="Arial"/>
          <w:bCs/>
          <w:color w:val="auto"/>
        </w:rPr>
        <w:t>Комуникација у поступку јавне набавке врши се искључиво на начин одређен чланом 20. Закона.</w:t>
      </w:r>
    </w:p>
    <w:p w:rsidR="007D7FE8" w:rsidRPr="00BB533A" w:rsidRDefault="007D7FE8" w:rsidP="00F82215">
      <w:pPr>
        <w:jc w:val="both"/>
        <w:rPr>
          <w:rFonts w:ascii="Arial" w:hAnsi="Arial" w:cs="Arial"/>
          <w:bCs/>
          <w:color w:val="auto"/>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3</w:t>
      </w:r>
      <w:r w:rsidRPr="00BB533A">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eastAsia="TimesNewRomanPSMT" w:hAnsi="Arial" w:cs="Arial"/>
          <w:bCs/>
        </w:rPr>
      </w:pPr>
      <w:r w:rsidRPr="00BB533A">
        <w:rPr>
          <w:rFonts w:ascii="Arial" w:hAnsi="Arial" w:cs="Arial"/>
        </w:rPr>
        <w:t>После отварања понуда наручилац може</w:t>
      </w:r>
      <w:r w:rsidR="007D7FE8" w:rsidRPr="00BB533A">
        <w:rPr>
          <w:rFonts w:ascii="Arial" w:hAnsi="Arial" w:cs="Arial"/>
        </w:rPr>
        <w:t>,</w:t>
      </w:r>
      <w:r w:rsidRPr="00BB533A">
        <w:rPr>
          <w:rFonts w:ascii="Arial" w:hAnsi="Arial" w:cs="Arial"/>
        </w:rPr>
        <w:t xml:space="preserve"> приликом стручне оцене понуда</w:t>
      </w:r>
      <w:r w:rsidR="006C5880">
        <w:rPr>
          <w:rFonts w:ascii="Arial" w:hAnsi="Arial" w:cs="Arial"/>
        </w:rPr>
        <w:t>,</w:t>
      </w:r>
      <w:r w:rsidRPr="00BB533A">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eastAsia="TimesNewRomanPSMT" w:hAnsi="Arial" w:cs="Arial"/>
          <w:bCs/>
        </w:rPr>
        <w:t>Уколико наручилац оцени да су потребна додатна објашњења или је потребно извршити</w:t>
      </w:r>
      <w:r w:rsidRPr="00BB533A">
        <w:rPr>
          <w:rFonts w:ascii="Arial" w:hAnsi="Arial" w:cs="Arial"/>
        </w:rPr>
        <w:t xml:space="preserve"> контролу (увид) код понуђача, односно његовог подизвођача</w:t>
      </w:r>
      <w:r w:rsidRPr="00BB533A">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hAnsi="Arial" w:cs="Arial"/>
        </w:rPr>
        <w:lastRenderedPageBreak/>
        <w:t>Наручилац може</w:t>
      </w:r>
      <w:r w:rsidR="00AD700F" w:rsidRPr="00BB533A">
        <w:rPr>
          <w:rFonts w:ascii="Arial" w:hAnsi="Arial" w:cs="Arial"/>
        </w:rPr>
        <w:t>,</w:t>
      </w:r>
      <w:r w:rsidRPr="00BB533A">
        <w:rPr>
          <w:rFonts w:ascii="Arial" w:hAnsi="Arial" w:cs="Arial"/>
        </w:rPr>
        <w:t xml:space="preserve"> уз сагласност понуђача</w:t>
      </w:r>
      <w:r w:rsidR="00AD700F" w:rsidRPr="00BB533A">
        <w:rPr>
          <w:rFonts w:ascii="Arial" w:hAnsi="Arial" w:cs="Arial"/>
        </w:rPr>
        <w:t>,</w:t>
      </w:r>
      <w:r w:rsidRPr="00BB533A">
        <w:rPr>
          <w:rFonts w:ascii="Arial" w:hAnsi="Arial" w:cs="Arial"/>
        </w:rPr>
        <w:t xml:space="preserve"> да изврши исправке рачунских грешака уочених приликом разматрања понуде</w:t>
      </w:r>
      <w:r w:rsidR="00AD700F" w:rsidRPr="00BB533A">
        <w:rPr>
          <w:rFonts w:ascii="Arial" w:hAnsi="Arial" w:cs="Arial"/>
        </w:rPr>
        <w:t>,</w:t>
      </w:r>
      <w:r w:rsidRPr="00BB533A">
        <w:rPr>
          <w:rFonts w:ascii="Arial" w:hAnsi="Arial" w:cs="Arial"/>
        </w:rPr>
        <w:t xml:space="preserve"> по окончаном поступку отварања.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hAnsi="Arial" w:cs="Arial"/>
        </w:rPr>
        <w:t>У случају разлике између јединичне и укупне цене, меродавна је јединична цена.</w:t>
      </w:r>
    </w:p>
    <w:p w:rsidR="00F82215" w:rsidRPr="00BB533A" w:rsidRDefault="00F82215" w:rsidP="00F82215">
      <w:pPr>
        <w:jc w:val="both"/>
        <w:rPr>
          <w:rFonts w:ascii="Arial" w:hAnsi="Arial" w:cs="Arial"/>
          <w:b/>
          <w:bCs/>
        </w:rPr>
      </w:pPr>
      <w:r w:rsidRPr="00BB533A">
        <w:rPr>
          <w:rFonts w:ascii="Arial" w:hAnsi="Arial" w:cs="Arial"/>
        </w:rPr>
        <w:t>Ако се понуђач не сагласи са исправком рачунских грешака, наручил</w:t>
      </w:r>
      <w:r w:rsidRPr="00BB533A">
        <w:rPr>
          <w:rFonts w:ascii="Arial" w:hAnsi="Arial" w:cs="Arial"/>
          <w:lang w:val="sr-Cyrl-CS"/>
        </w:rPr>
        <w:t>а</w:t>
      </w:r>
      <w:r w:rsidRPr="00BB533A">
        <w:rPr>
          <w:rFonts w:ascii="Arial" w:hAnsi="Arial" w:cs="Arial"/>
        </w:rPr>
        <w:t xml:space="preserve">ц ће његову понуду одбити као неприхватљиву. </w:t>
      </w:r>
    </w:p>
    <w:p w:rsidR="00F82215" w:rsidRPr="00BB533A" w:rsidRDefault="00F82215" w:rsidP="00F82215">
      <w:pPr>
        <w:jc w:val="both"/>
        <w:rPr>
          <w:rFonts w:ascii="Arial" w:hAnsi="Arial" w:cs="Arial"/>
          <w:bCs/>
          <w:color w:val="auto"/>
        </w:rPr>
      </w:pPr>
    </w:p>
    <w:p w:rsidR="00F82215" w:rsidRPr="00BB533A" w:rsidRDefault="00F82215" w:rsidP="00F82215">
      <w:pPr>
        <w:jc w:val="both"/>
        <w:rPr>
          <w:rFonts w:ascii="Arial" w:hAnsi="Arial" w:cs="Arial"/>
        </w:rPr>
      </w:pPr>
      <w:r w:rsidRPr="00BB533A">
        <w:rPr>
          <w:rFonts w:ascii="Arial" w:hAnsi="Arial" w:cs="Arial"/>
          <w:b/>
          <w:bCs/>
        </w:rPr>
        <w:t>1</w:t>
      </w:r>
      <w:r w:rsidR="00393F56" w:rsidRPr="00BB533A">
        <w:rPr>
          <w:rFonts w:ascii="Arial" w:hAnsi="Arial" w:cs="Arial"/>
          <w:b/>
          <w:bCs/>
          <w:lang w:val="sr-Cyrl-CS"/>
        </w:rPr>
        <w:t>4</w:t>
      </w:r>
      <w:r w:rsidRPr="00BB533A">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b/>
          <w:bCs/>
          <w:i/>
          <w:iCs/>
        </w:rPr>
      </w:pPr>
      <w:r w:rsidRPr="00BB533A">
        <w:rPr>
          <w:rFonts w:ascii="Arial" w:hAnsi="Arial" w:cs="Arial"/>
        </w:rPr>
        <w:t xml:space="preserve">Избор најповољније понуде ће се извршити применом критеријума </w:t>
      </w:r>
      <w:r w:rsidRPr="00BB533A">
        <w:rPr>
          <w:rFonts w:ascii="Arial" w:hAnsi="Arial" w:cs="Arial"/>
          <w:b/>
          <w:bCs/>
        </w:rPr>
        <w:t>„</w:t>
      </w:r>
      <w:r w:rsidR="00832BC5" w:rsidRPr="00BB533A">
        <w:rPr>
          <w:rFonts w:ascii="Arial" w:hAnsi="Arial" w:cs="Arial"/>
          <w:b/>
          <w:bCs/>
        </w:rPr>
        <w:t>н</w:t>
      </w:r>
      <w:r w:rsidRPr="00BB533A">
        <w:rPr>
          <w:rFonts w:ascii="Arial" w:hAnsi="Arial" w:cs="Arial"/>
          <w:b/>
          <w:bCs/>
        </w:rPr>
        <w:t xml:space="preserve">ајнижа понуђена цена“. </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5</w:t>
      </w:r>
      <w:r w:rsidRPr="00BB533A">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hAnsi="Arial" w:cs="Arial"/>
          <w:iCs/>
        </w:rPr>
      </w:pPr>
      <w:r w:rsidRPr="00BB533A">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BB533A">
        <w:rPr>
          <w:rFonts w:ascii="Arial" w:hAnsi="Arial" w:cs="Arial"/>
          <w:iCs/>
          <w:lang w:val="sr-Cyrl-CS"/>
        </w:rPr>
        <w:t xml:space="preserve"> дуж</w:t>
      </w:r>
      <w:r w:rsidRPr="00BB533A">
        <w:rPr>
          <w:rFonts w:ascii="Arial" w:hAnsi="Arial" w:cs="Arial"/>
          <w:iCs/>
        </w:rPr>
        <w:t>и рок важења понуде.</w:t>
      </w:r>
    </w:p>
    <w:p w:rsidR="00F82215" w:rsidRPr="00BB533A" w:rsidRDefault="00F82215" w:rsidP="00F82215">
      <w:pPr>
        <w:rPr>
          <w:rFonts w:ascii="Arial" w:hAnsi="Arial" w:cs="Arial"/>
          <w:lang w:val="sr-Cyrl-CS"/>
        </w:rPr>
      </w:pPr>
    </w:p>
    <w:p w:rsidR="00F82215" w:rsidRPr="00BB533A" w:rsidRDefault="00393F56" w:rsidP="00F82215">
      <w:pPr>
        <w:jc w:val="both"/>
        <w:rPr>
          <w:rFonts w:ascii="Arial" w:hAnsi="Arial" w:cs="Arial"/>
          <w:b/>
          <w:bCs/>
        </w:rPr>
      </w:pPr>
      <w:r w:rsidRPr="00BB533A">
        <w:rPr>
          <w:rFonts w:ascii="Arial" w:hAnsi="Arial" w:cs="Arial"/>
          <w:b/>
          <w:bCs/>
          <w:lang w:val="sr-Cyrl-CS"/>
        </w:rPr>
        <w:t>16</w:t>
      </w:r>
      <w:r w:rsidR="00F82215" w:rsidRPr="00BB533A">
        <w:rPr>
          <w:rFonts w:ascii="Arial" w:hAnsi="Arial" w:cs="Arial"/>
          <w:b/>
          <w:bCs/>
        </w:rPr>
        <w:t xml:space="preserve">. ПОШТОВАЊЕ ОБАВЕЗА КОЈЕ ПРОИЗИЛАЗЕ ИЗ ВАЖЕЋИХ ПРОПИСА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hAnsi="Arial" w:cs="Arial"/>
        </w:rPr>
      </w:pPr>
      <w:r w:rsidRPr="00BB533A">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w:t>
      </w:r>
      <w:r w:rsidR="00AD700F" w:rsidRPr="00BB533A">
        <w:rPr>
          <w:rFonts w:ascii="Arial" w:hAnsi="Arial" w:cs="Arial"/>
        </w:rPr>
        <w:t>ац права интелектуалне својине (образац изјаве</w:t>
      </w:r>
      <w:r w:rsidRPr="00BB533A">
        <w:rPr>
          <w:rFonts w:ascii="Arial" w:hAnsi="Arial" w:cs="Arial"/>
        </w:rPr>
        <w:t xml:space="preserve"> дат је у</w:t>
      </w:r>
      <w:r w:rsidRPr="00BB533A">
        <w:rPr>
          <w:rFonts w:ascii="Arial" w:hAnsi="Arial" w:cs="Arial"/>
          <w:lang w:val="ru-RU"/>
        </w:rPr>
        <w:t xml:space="preserve"> </w:t>
      </w:r>
      <w:r w:rsidRPr="00BB533A">
        <w:rPr>
          <w:rFonts w:ascii="Arial" w:hAnsi="Arial" w:cs="Arial"/>
        </w:rPr>
        <w:t>конкурсн</w:t>
      </w:r>
      <w:r w:rsidRPr="00BB533A">
        <w:rPr>
          <w:rFonts w:ascii="Arial" w:hAnsi="Arial" w:cs="Arial"/>
          <w:lang w:val="sr-Cyrl-CS"/>
        </w:rPr>
        <w:t>ој</w:t>
      </w:r>
      <w:r w:rsidRPr="00BB533A">
        <w:rPr>
          <w:rFonts w:ascii="Arial" w:hAnsi="Arial" w:cs="Arial"/>
        </w:rPr>
        <w:t xml:space="preserve"> документациј</w:t>
      </w:r>
      <w:r w:rsidRPr="00BB533A">
        <w:rPr>
          <w:rFonts w:ascii="Arial" w:hAnsi="Arial" w:cs="Arial"/>
          <w:lang w:val="sr-Cyrl-CS"/>
        </w:rPr>
        <w:t>и</w:t>
      </w:r>
      <w:r w:rsidRPr="00BB533A">
        <w:rPr>
          <w:rFonts w:ascii="Arial" w:hAnsi="Arial" w:cs="Arial"/>
        </w:rPr>
        <w:t>)</w:t>
      </w:r>
      <w:r w:rsidRPr="00BB533A">
        <w:rPr>
          <w:rFonts w:ascii="Arial" w:hAnsi="Arial" w:cs="Arial"/>
          <w:lang w:val="sr-Cyrl-CS"/>
        </w:rPr>
        <w:t>.</w:t>
      </w:r>
    </w:p>
    <w:p w:rsidR="00F82215" w:rsidRPr="00BB533A" w:rsidRDefault="00F82215" w:rsidP="00F82215">
      <w:pPr>
        <w:jc w:val="both"/>
        <w:rPr>
          <w:rFonts w:ascii="Arial" w:hAnsi="Arial" w:cs="Arial"/>
          <w:b/>
        </w:rPr>
      </w:pPr>
      <w:r w:rsidRPr="00BB533A">
        <w:rPr>
          <w:rFonts w:ascii="Arial" w:hAnsi="Arial" w:cs="Arial"/>
        </w:rPr>
        <w:t xml:space="preserve"> </w:t>
      </w:r>
    </w:p>
    <w:p w:rsidR="00F82215" w:rsidRPr="00BB533A" w:rsidRDefault="00393F56" w:rsidP="00F82215">
      <w:pPr>
        <w:jc w:val="both"/>
        <w:rPr>
          <w:rFonts w:ascii="Arial" w:hAnsi="Arial" w:cs="Arial"/>
          <w:b/>
        </w:rPr>
      </w:pPr>
      <w:r w:rsidRPr="00BB533A">
        <w:rPr>
          <w:rFonts w:ascii="Arial" w:hAnsi="Arial" w:cs="Arial"/>
          <w:b/>
          <w:lang w:val="sr-Cyrl-CS"/>
        </w:rPr>
        <w:t>17</w:t>
      </w:r>
      <w:r w:rsidR="00F82215" w:rsidRPr="00BB533A">
        <w:rPr>
          <w:rFonts w:ascii="Arial" w:hAnsi="Arial" w:cs="Arial"/>
          <w:b/>
        </w:rPr>
        <w:t>. КОРИШЋЕЊЕ ПАТЕНТА И ОДГОВОРНОСТ ЗА ПОВРЕДУ ЗАШТИЋЕНИХ ПРАВА ИНТЕЛЕКТУАЛНЕ СВОЈИНЕ ТРЕЋИХ ЛИЦА</w:t>
      </w:r>
    </w:p>
    <w:p w:rsidR="00F82215" w:rsidRPr="00BB533A" w:rsidRDefault="00F82215" w:rsidP="00F82215">
      <w:pPr>
        <w:jc w:val="both"/>
        <w:rPr>
          <w:rFonts w:ascii="Arial" w:hAnsi="Arial" w:cs="Arial"/>
          <w:b/>
        </w:rPr>
      </w:pPr>
    </w:p>
    <w:p w:rsidR="00F82215" w:rsidRPr="00BB533A" w:rsidRDefault="00F82215" w:rsidP="00F82215">
      <w:pPr>
        <w:jc w:val="both"/>
        <w:rPr>
          <w:rFonts w:ascii="Arial" w:hAnsi="Arial" w:cs="Arial"/>
          <w:b/>
        </w:rPr>
      </w:pPr>
      <w:r w:rsidRPr="00BB533A">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F82215" w:rsidRPr="00BB533A" w:rsidRDefault="00F82215" w:rsidP="00F82215">
      <w:pPr>
        <w:jc w:val="both"/>
        <w:rPr>
          <w:rFonts w:ascii="Arial" w:hAnsi="Arial" w:cs="Arial"/>
          <w:b/>
        </w:rPr>
      </w:pPr>
    </w:p>
    <w:p w:rsidR="00F82215" w:rsidRPr="00BB533A" w:rsidRDefault="00393F56" w:rsidP="00F82215">
      <w:pPr>
        <w:jc w:val="both"/>
        <w:rPr>
          <w:rFonts w:ascii="Arial" w:hAnsi="Arial" w:cs="Arial"/>
          <w:b/>
          <w:bCs/>
        </w:rPr>
      </w:pPr>
      <w:r w:rsidRPr="00BB533A">
        <w:rPr>
          <w:rFonts w:ascii="Arial" w:hAnsi="Arial" w:cs="Arial"/>
          <w:b/>
          <w:bCs/>
        </w:rPr>
        <w:t>18</w:t>
      </w:r>
      <w:r w:rsidR="00F82215" w:rsidRPr="00BB533A">
        <w:rPr>
          <w:rFonts w:ascii="Arial" w:hAnsi="Arial" w:cs="Arial"/>
          <w:b/>
          <w:bCs/>
        </w:rPr>
        <w:t xml:space="preserve">. НАЧИН И РОК ЗА ПОДНОШЕЊЕ ЗАХТЕВА ЗА ЗАШТИТУ ПРАВА ПОНУЂАЧА </w:t>
      </w:r>
    </w:p>
    <w:p w:rsidR="00CF15CA" w:rsidRPr="00BB533A" w:rsidRDefault="00CF15CA" w:rsidP="00F82215">
      <w:pPr>
        <w:jc w:val="both"/>
        <w:rPr>
          <w:rFonts w:ascii="Arial" w:hAnsi="Arial" w:cs="Arial"/>
          <w:b/>
          <w:bCs/>
        </w:rPr>
      </w:pPr>
    </w:p>
    <w:p w:rsidR="00CF15CA" w:rsidRPr="00BB533A" w:rsidRDefault="00CF15CA" w:rsidP="00CF15CA">
      <w:pPr>
        <w:jc w:val="both"/>
        <w:rPr>
          <w:rFonts w:ascii="Arial" w:hAnsi="Arial" w:cs="Arial"/>
          <w:lang w:val="sr-Cyrl-CS"/>
        </w:rPr>
      </w:pPr>
      <w:r w:rsidRPr="00BB533A">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w:t>
      </w:r>
      <w:r w:rsidR="00676A94" w:rsidRPr="00BB533A">
        <w:rPr>
          <w:rFonts w:ascii="Arial" w:hAnsi="Arial" w:cs="Arial"/>
          <w:lang w:val="sr-Cyrl-CS"/>
        </w:rPr>
        <w:t>, у складу са одредбама 148-</w:t>
      </w:r>
      <w:r w:rsidRPr="00BB533A">
        <w:rPr>
          <w:rFonts w:ascii="Arial" w:hAnsi="Arial" w:cs="Arial"/>
          <w:lang w:val="sr-Cyrl-CS"/>
        </w:rPr>
        <w:t>159. ЗЈН.</w:t>
      </w:r>
    </w:p>
    <w:p w:rsidR="00CF15CA" w:rsidRPr="00BB533A" w:rsidRDefault="00CF15CA" w:rsidP="00CF15CA">
      <w:pPr>
        <w:jc w:val="both"/>
        <w:rPr>
          <w:rFonts w:ascii="Arial" w:hAnsi="Arial" w:cs="Arial"/>
        </w:rPr>
      </w:pPr>
      <w:r w:rsidRPr="00BB533A">
        <w:rPr>
          <w:rFonts w:ascii="Arial" w:hAnsi="Arial" w:cs="Arial"/>
          <w:lang w:val="sr-Cyrl-CS"/>
        </w:rPr>
        <w:t>Захтев за заштиту права подноси се наручиоцу, а копија се истовремено доставља Републичкој комисији.</w:t>
      </w:r>
      <w:r w:rsidRPr="00BB533A">
        <w:rPr>
          <w:rFonts w:ascii="Arial" w:hAnsi="Arial" w:cs="Arial"/>
        </w:rPr>
        <w:t xml:space="preserve"> </w:t>
      </w:r>
    </w:p>
    <w:p w:rsidR="00CF15CA" w:rsidRPr="00BB533A" w:rsidRDefault="00CF15CA" w:rsidP="00CF15CA">
      <w:pPr>
        <w:jc w:val="both"/>
        <w:rPr>
          <w:rFonts w:ascii="Arial" w:hAnsi="Arial" w:cs="Arial"/>
          <w:lang w:val="sr-Cyrl-CS"/>
        </w:rPr>
      </w:pPr>
      <w:r w:rsidRPr="00BB533A">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О поднетом </w:t>
      </w:r>
      <w:r w:rsidR="001F1542" w:rsidRPr="00BB533A">
        <w:rPr>
          <w:rFonts w:ascii="Arial" w:hAnsi="Arial" w:cs="Arial"/>
          <w:lang w:val="sr-Cyrl-CS"/>
        </w:rPr>
        <w:t>з</w:t>
      </w:r>
      <w:r w:rsidRPr="00BB533A">
        <w:rPr>
          <w:rFonts w:ascii="Arial" w:hAnsi="Arial" w:cs="Arial"/>
          <w:lang w:val="sr-Cyrl-CS"/>
        </w:rPr>
        <w:t xml:space="preserve">ахтеву за заштиту права </w:t>
      </w:r>
      <w:r w:rsidR="001F1542" w:rsidRPr="00BB533A">
        <w:rPr>
          <w:rFonts w:ascii="Arial" w:hAnsi="Arial" w:cs="Arial"/>
          <w:lang w:val="sr-Cyrl-CS"/>
        </w:rPr>
        <w:t>н</w:t>
      </w:r>
      <w:r w:rsidRPr="00BB533A">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676A94" w:rsidRPr="00BB533A" w:rsidRDefault="00CF15CA" w:rsidP="00CF15CA">
      <w:pPr>
        <w:jc w:val="both"/>
        <w:rPr>
          <w:rFonts w:ascii="Arial" w:hAnsi="Arial" w:cs="Arial"/>
        </w:rPr>
      </w:pPr>
      <w:r w:rsidRPr="00BB533A">
        <w:rPr>
          <w:rFonts w:ascii="Arial" w:hAnsi="Arial" w:cs="Arial"/>
        </w:rPr>
        <w:t>Захтев за заштиту права којим се оспорава врста поступка, садржина позива за подношење понуда или конкурсне документације</w:t>
      </w:r>
      <w:r w:rsidR="001F1542" w:rsidRPr="00BB533A">
        <w:rPr>
          <w:rFonts w:ascii="Arial" w:hAnsi="Arial" w:cs="Arial"/>
        </w:rPr>
        <w:t>,</w:t>
      </w:r>
      <w:r w:rsidRPr="00BB533A">
        <w:rPr>
          <w:rFonts w:ascii="Arial" w:hAnsi="Arial" w:cs="Arial"/>
        </w:rPr>
        <w:t xml:space="preserve"> сматраће се благовременим ако је </w:t>
      </w:r>
      <w:r w:rsidRPr="00BB533A">
        <w:rPr>
          <w:rFonts w:ascii="Arial" w:hAnsi="Arial" w:cs="Arial"/>
        </w:rPr>
        <w:lastRenderedPageBreak/>
        <w:t>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w:t>
      </w:r>
      <w:r w:rsidR="006C5880">
        <w:rPr>
          <w:rFonts w:ascii="Arial" w:hAnsi="Arial" w:cs="Arial"/>
        </w:rPr>
        <w:t>,</w:t>
      </w:r>
      <w:r w:rsidRPr="00BB533A">
        <w:rPr>
          <w:rFonts w:ascii="Arial" w:hAnsi="Arial" w:cs="Arial"/>
        </w:rPr>
        <w:t xml:space="preserve"> и уколико је подносилац захтева</w:t>
      </w:r>
      <w:r w:rsidR="006C5880">
        <w:rPr>
          <w:rFonts w:ascii="Arial" w:hAnsi="Arial" w:cs="Arial"/>
        </w:rPr>
        <w:t>,</w:t>
      </w:r>
      <w:r w:rsidRPr="00BB533A">
        <w:rPr>
          <w:rFonts w:ascii="Arial" w:hAnsi="Arial" w:cs="Arial"/>
        </w:rPr>
        <w:t xml:space="preserve"> у складу са чланом 63. став 2. ЗЈН</w:t>
      </w:r>
      <w:r w:rsidR="006C5880">
        <w:rPr>
          <w:rFonts w:ascii="Arial" w:hAnsi="Arial" w:cs="Arial"/>
        </w:rPr>
        <w:t>,</w:t>
      </w:r>
      <w:r w:rsidRPr="00BB533A">
        <w:rPr>
          <w:rFonts w:ascii="Arial" w:hAnsi="Arial" w:cs="Arial"/>
        </w:rPr>
        <w:t xml:space="preserve"> указао наручиоцу на евентуалне недостатке и неправилности, а наручилац исте није </w:t>
      </w:r>
      <w:r w:rsidR="00676A94" w:rsidRPr="00BB533A">
        <w:rPr>
          <w:rFonts w:ascii="Arial" w:hAnsi="Arial" w:cs="Arial"/>
        </w:rPr>
        <w:t>отклонио.</w:t>
      </w:r>
    </w:p>
    <w:p w:rsidR="00CF15CA" w:rsidRPr="00BB533A" w:rsidRDefault="00CF15CA" w:rsidP="00CF15CA">
      <w:pPr>
        <w:jc w:val="both"/>
        <w:rPr>
          <w:rFonts w:ascii="Arial" w:hAnsi="Arial" w:cs="Arial"/>
          <w:lang w:val="sr-Cyrl-CS"/>
        </w:rPr>
      </w:pPr>
      <w:r w:rsidRPr="00BB533A">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пет дана </w:t>
      </w:r>
      <w:r w:rsidRPr="00BB533A">
        <w:rPr>
          <w:rFonts w:ascii="Arial" w:hAnsi="Arial" w:cs="Arial"/>
        </w:rPr>
        <w:t>од дана објављивања одлуке на Порталу јавних набавки</w:t>
      </w:r>
      <w:r w:rsidRPr="00BB533A">
        <w:rPr>
          <w:rFonts w:ascii="Arial" w:hAnsi="Arial" w:cs="Arial"/>
          <w:lang w:val="sr-Cyrl-CS"/>
        </w:rPr>
        <w:t>.</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Захтевом за заштиту права не могу се оспоравати радње </w:t>
      </w:r>
      <w:r w:rsidR="00DC0FE4" w:rsidRPr="00BB533A">
        <w:rPr>
          <w:rFonts w:ascii="Arial" w:hAnsi="Arial" w:cs="Arial"/>
          <w:lang w:val="sr-Cyrl-CS"/>
        </w:rPr>
        <w:t>н</w:t>
      </w:r>
      <w:r w:rsidRPr="00BB533A">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F15CA" w:rsidRPr="00BB533A" w:rsidRDefault="00CF15CA" w:rsidP="00CF15CA">
      <w:pPr>
        <w:jc w:val="both"/>
        <w:rPr>
          <w:rFonts w:ascii="Arial" w:eastAsia="TimesNewRomanPSMT" w:hAnsi="Arial" w:cs="Arial"/>
          <w:bCs/>
        </w:rPr>
      </w:pPr>
      <w:r w:rsidRPr="00BB533A">
        <w:rPr>
          <w:rFonts w:ascii="Arial" w:hAnsi="Arial" w:cs="Arial"/>
        </w:rPr>
        <w:t>Ако је у истом поступку јавне набавке поново поднет захтев за заштиту права од стр</w:t>
      </w:r>
      <w:r w:rsidRPr="00BB533A">
        <w:rPr>
          <w:rFonts w:ascii="Arial" w:hAnsi="Arial" w:cs="Arial"/>
          <w:lang w:val="sr-Cyrl-CS"/>
        </w:rPr>
        <w:t>а</w:t>
      </w:r>
      <w:r w:rsidRPr="00BB533A">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F15CA" w:rsidRPr="00BB533A" w:rsidRDefault="00CF15CA" w:rsidP="00CF15CA">
      <w:pPr>
        <w:jc w:val="both"/>
        <w:rPr>
          <w:rFonts w:ascii="Arial" w:hAnsi="Arial" w:cs="Arial"/>
          <w:lang w:val="sr-Cyrl-CS"/>
        </w:rPr>
      </w:pPr>
      <w:r w:rsidRPr="00BB533A">
        <w:rPr>
          <w:rFonts w:ascii="Arial" w:hAnsi="Arial" w:cs="Arial"/>
          <w:lang w:val="sr-Cyrl-CS"/>
        </w:rPr>
        <w:t>Уговор о јавној набавци не може бити закључе</w:t>
      </w:r>
      <w:r w:rsidR="00DC0FE4" w:rsidRPr="00BB533A">
        <w:rPr>
          <w:rFonts w:ascii="Arial" w:hAnsi="Arial" w:cs="Arial"/>
          <w:lang w:val="sr-Cyrl-CS"/>
        </w:rPr>
        <w:t>н пре истека рока за подношење з</w:t>
      </w:r>
      <w:r w:rsidRPr="00BB533A">
        <w:rPr>
          <w:rFonts w:ascii="Arial" w:hAnsi="Arial" w:cs="Arial"/>
          <w:lang w:val="sr-Cyrl-CS"/>
        </w:rPr>
        <w:t>ахтева за заштиту права из члана 149. ЗЈН.</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Захтев за заштиту права задржава даље активности </w:t>
      </w:r>
      <w:r w:rsidR="00DC0FE4" w:rsidRPr="00BB533A">
        <w:rPr>
          <w:rFonts w:ascii="Arial" w:hAnsi="Arial" w:cs="Arial"/>
          <w:lang w:val="sr-Cyrl-CS"/>
        </w:rPr>
        <w:t>н</w:t>
      </w:r>
      <w:r w:rsidRPr="00BB533A">
        <w:rPr>
          <w:rFonts w:ascii="Arial" w:hAnsi="Arial" w:cs="Arial"/>
          <w:lang w:val="sr-Cyrl-CS"/>
        </w:rPr>
        <w:t xml:space="preserve">аручиоца у поступку јавне набавке до доношења одлуке о поднетом </w:t>
      </w:r>
      <w:r w:rsidR="00DC0FE4" w:rsidRPr="00BB533A">
        <w:rPr>
          <w:rFonts w:ascii="Arial" w:hAnsi="Arial" w:cs="Arial"/>
          <w:lang w:val="sr-Cyrl-CS"/>
        </w:rPr>
        <w:t>з</w:t>
      </w:r>
      <w:r w:rsidRPr="00BB533A">
        <w:rPr>
          <w:rFonts w:ascii="Arial" w:hAnsi="Arial" w:cs="Arial"/>
          <w:lang w:val="sr-Cyrl-CS"/>
        </w:rPr>
        <w:t xml:space="preserve">ахтеву за заштиту права, осим ако Републичка комисија на предлог </w:t>
      </w:r>
      <w:r w:rsidR="00DC0FE4" w:rsidRPr="00BB533A">
        <w:rPr>
          <w:rFonts w:ascii="Arial" w:hAnsi="Arial" w:cs="Arial"/>
          <w:lang w:val="sr-Cyrl-CS"/>
        </w:rPr>
        <w:t>н</w:t>
      </w:r>
      <w:r w:rsidRPr="00BB533A">
        <w:rPr>
          <w:rFonts w:ascii="Arial" w:hAnsi="Arial" w:cs="Arial"/>
          <w:lang w:val="sr-Cyrl-CS"/>
        </w:rPr>
        <w:t>аручиоца не одлучи другачије.</w:t>
      </w:r>
    </w:p>
    <w:p w:rsidR="00CF15CA" w:rsidRPr="00BB533A" w:rsidRDefault="00CF15CA" w:rsidP="00CF15CA">
      <w:pPr>
        <w:jc w:val="both"/>
        <w:rPr>
          <w:rFonts w:ascii="Arial" w:hAnsi="Arial" w:cs="Arial"/>
          <w:lang w:val="sr-Cyrl-CS"/>
        </w:rPr>
      </w:pPr>
      <w:r w:rsidRPr="00BB533A">
        <w:rPr>
          <w:rFonts w:ascii="Arial" w:hAnsi="Arial" w:cs="Arial"/>
          <w:lang w:val="sr-Cyrl-CS"/>
        </w:rPr>
        <w:t>Подносилац захтева за заштиту права је дужан да на рачун буџета Републике Србије број: 840-30678</w:t>
      </w:r>
      <w:r w:rsidR="00DC0FE4" w:rsidRPr="00BB533A">
        <w:rPr>
          <w:rFonts w:ascii="Arial" w:hAnsi="Arial" w:cs="Arial"/>
          <w:lang w:val="sr-Cyrl-CS"/>
        </w:rPr>
        <w:t>845-06 уплати таксу у износу од</w:t>
      </w:r>
      <w:r w:rsidRPr="00BB533A">
        <w:rPr>
          <w:rFonts w:ascii="Arial" w:hAnsi="Arial" w:cs="Arial"/>
          <w:lang w:val="sr-Cyrl-CS"/>
        </w:rPr>
        <w:t xml:space="preserve"> 60.000,00 динара; шифра плаћања: 253; модул: 97; позив на број: 97 50-016; сврха: Републичка административна такса - са назнаком набавке на коју се односи; корисник: Буџет Републике Србије,</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CF15CA" w:rsidRPr="00BB533A" w:rsidRDefault="00CF15CA" w:rsidP="00CF15CA">
      <w:pPr>
        <w:jc w:val="both"/>
        <w:rPr>
          <w:rFonts w:ascii="Arial" w:hAnsi="Arial" w:cs="Arial"/>
        </w:rPr>
      </w:pPr>
      <w:r w:rsidRPr="00BB533A">
        <w:rPr>
          <w:rFonts w:ascii="Arial" w:eastAsia="TimesNewRomanPSMT" w:hAnsi="Arial" w:cs="Arial"/>
          <w:bCs/>
        </w:rPr>
        <w:t>Поступак заштите права понуђача регулисан је одредбама чл. 138-167. Закона.</w:t>
      </w:r>
    </w:p>
    <w:p w:rsidR="00F82215" w:rsidRPr="00BB533A" w:rsidRDefault="00F82215" w:rsidP="00F82215">
      <w:pPr>
        <w:jc w:val="both"/>
        <w:rPr>
          <w:rFonts w:ascii="Arial" w:hAnsi="Arial" w:cs="Arial"/>
          <w:b/>
          <w:bCs/>
        </w:rPr>
      </w:pPr>
    </w:p>
    <w:p w:rsidR="00F82215" w:rsidRPr="00BB533A" w:rsidRDefault="00393F56" w:rsidP="00DC0FE4">
      <w:pPr>
        <w:jc w:val="both"/>
        <w:rPr>
          <w:rFonts w:ascii="Arial" w:eastAsia="TimesNewRomanPSMT" w:hAnsi="Arial" w:cs="Arial"/>
          <w:bCs/>
        </w:rPr>
      </w:pPr>
      <w:r w:rsidRPr="00BB533A">
        <w:rPr>
          <w:rFonts w:ascii="Arial" w:hAnsi="Arial" w:cs="Arial"/>
          <w:b/>
        </w:rPr>
        <w:t>19</w:t>
      </w:r>
      <w:r w:rsidR="00F82215" w:rsidRPr="00BB533A">
        <w:rPr>
          <w:rFonts w:ascii="Arial" w:hAnsi="Arial" w:cs="Arial"/>
          <w:b/>
        </w:rPr>
        <w:t>. РОК У КОЈЕМ ЋЕ УГОВОР БИТИ ЗАКЉУЧЕН</w:t>
      </w:r>
      <w:r w:rsidR="008444D3" w:rsidRPr="00BB533A">
        <w:rPr>
          <w:rFonts w:ascii="Arial" w:hAnsi="Arial" w:cs="Arial"/>
          <w:b/>
        </w:rPr>
        <w:t xml:space="preserve"> И ЕВЕНТУАЛНЕ ИЗМЕНЕ УГОВОРА</w:t>
      </w:r>
    </w:p>
    <w:p w:rsidR="00F82215" w:rsidRPr="00BB533A" w:rsidRDefault="00F82215" w:rsidP="00F82215">
      <w:pPr>
        <w:jc w:val="both"/>
        <w:rPr>
          <w:rFonts w:ascii="Arial" w:hAnsi="Arial" w:cs="Arial"/>
          <w:b/>
        </w:rPr>
      </w:pPr>
    </w:p>
    <w:p w:rsidR="00F82215" w:rsidRPr="00BB533A" w:rsidRDefault="00F82215" w:rsidP="00F82215">
      <w:pPr>
        <w:jc w:val="both"/>
        <w:rPr>
          <w:rFonts w:ascii="Arial" w:hAnsi="Arial" w:cs="Arial"/>
        </w:rPr>
      </w:pPr>
      <w:r w:rsidRPr="00BB533A">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BB533A">
        <w:rPr>
          <w:rFonts w:ascii="Arial" w:hAnsi="Arial" w:cs="Arial"/>
          <w:lang w:val="sr-Cyrl-CS"/>
        </w:rPr>
        <w:t>е</w:t>
      </w:r>
      <w:r w:rsidRPr="00BB533A">
        <w:rPr>
          <w:rFonts w:ascii="Arial" w:hAnsi="Arial" w:cs="Arial"/>
        </w:rPr>
        <w:t xml:space="preserve">ва за заштиту права из члана 149. Закона. </w:t>
      </w:r>
    </w:p>
    <w:p w:rsidR="00F82215" w:rsidRPr="00BB533A" w:rsidRDefault="00F82215" w:rsidP="00F82215">
      <w:pPr>
        <w:jc w:val="both"/>
        <w:rPr>
          <w:rFonts w:ascii="Arial" w:hAnsi="Arial" w:cs="Arial"/>
        </w:rPr>
      </w:pPr>
      <w:r w:rsidRPr="00BB533A">
        <w:rPr>
          <w:rFonts w:ascii="Arial" w:hAnsi="Arial" w:cs="Arial"/>
        </w:rPr>
        <w:t>У случају да је поднета само једна понуда</w:t>
      </w:r>
      <w:r w:rsidR="00832BC5" w:rsidRPr="00BB533A">
        <w:rPr>
          <w:rFonts w:ascii="Arial" w:hAnsi="Arial" w:cs="Arial"/>
        </w:rPr>
        <w:t>,</w:t>
      </w:r>
      <w:r w:rsidRPr="00BB533A">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6D29F8" w:rsidRPr="00BB533A" w:rsidRDefault="006D29F8" w:rsidP="00F82215">
      <w:pPr>
        <w:jc w:val="both"/>
        <w:rPr>
          <w:rFonts w:ascii="Arial" w:hAnsi="Arial" w:cs="Arial"/>
        </w:rPr>
      </w:pPr>
    </w:p>
    <w:p w:rsidR="006D29F8" w:rsidRPr="00BB533A" w:rsidRDefault="006D29F8" w:rsidP="00F82215">
      <w:pPr>
        <w:jc w:val="both"/>
        <w:rPr>
          <w:rFonts w:ascii="Arial" w:hAnsi="Arial" w:cs="Arial"/>
        </w:rPr>
      </w:pPr>
    </w:p>
    <w:p w:rsidR="006D29F8" w:rsidRPr="00BB533A" w:rsidRDefault="006D29F8" w:rsidP="00F82215">
      <w:pPr>
        <w:jc w:val="both"/>
        <w:rPr>
          <w:rFonts w:ascii="Arial" w:hAnsi="Arial" w:cs="Arial"/>
        </w:rPr>
      </w:pPr>
    </w:p>
    <w:p w:rsidR="006D29F8" w:rsidRPr="00BB533A" w:rsidRDefault="006D29F8" w:rsidP="00F82215">
      <w:pPr>
        <w:jc w:val="both"/>
        <w:rPr>
          <w:rFonts w:ascii="Arial" w:hAnsi="Arial" w:cs="Arial"/>
        </w:rPr>
      </w:pPr>
    </w:p>
    <w:p w:rsidR="006D29F8" w:rsidRPr="00BF60D9" w:rsidRDefault="006D29F8" w:rsidP="00F82215">
      <w:pPr>
        <w:jc w:val="both"/>
        <w:rPr>
          <w:rFonts w:ascii="Arial" w:hAnsi="Arial" w:cs="Arial"/>
        </w:rPr>
      </w:pPr>
    </w:p>
    <w:p w:rsidR="006D29F8" w:rsidRPr="00BB533A" w:rsidRDefault="006D29F8" w:rsidP="006D29F8">
      <w:pPr>
        <w:ind w:right="-1080"/>
        <w:rPr>
          <w:rFonts w:ascii="Arial" w:hAnsi="Arial" w:cs="Arial"/>
          <w:b/>
          <w:lang w:val="sr-Cyrl-CS"/>
        </w:rPr>
      </w:pPr>
      <w:r w:rsidRPr="00BB533A">
        <w:rPr>
          <w:rFonts w:ascii="Arial" w:hAnsi="Arial" w:cs="Arial"/>
          <w:b/>
          <w:lang w:val="sr-Cyrl-CS"/>
        </w:rPr>
        <w:lastRenderedPageBreak/>
        <w:t xml:space="preserve">ПОНУЂАЧ:                                                           </w:t>
      </w:r>
      <w:r w:rsidRPr="00BB533A">
        <w:rPr>
          <w:rFonts w:ascii="Arial" w:hAnsi="Arial" w:cs="Arial"/>
          <w:b/>
          <w:lang w:val="sr-Latn-CS"/>
        </w:rPr>
        <w:t xml:space="preserve">                        </w:t>
      </w:r>
      <w:r w:rsidR="00676A94" w:rsidRPr="00BB533A">
        <w:rPr>
          <w:rFonts w:ascii="Arial" w:hAnsi="Arial" w:cs="Arial"/>
          <w:b/>
        </w:rPr>
        <w:t xml:space="preserve">       </w:t>
      </w:r>
      <w:r w:rsidRPr="00BB533A">
        <w:rPr>
          <w:rFonts w:ascii="Arial" w:hAnsi="Arial" w:cs="Arial"/>
          <w:b/>
          <w:lang w:val="sr-Latn-CS"/>
        </w:rPr>
        <w:t>НАРУЧИЛАЦ</w:t>
      </w:r>
      <w:r w:rsidRPr="00BB533A">
        <w:rPr>
          <w:rFonts w:ascii="Arial" w:hAnsi="Arial" w:cs="Arial"/>
          <w:b/>
          <w:lang w:val="sr-Cyrl-CS"/>
        </w:rPr>
        <w:t xml:space="preserve">                                                 </w:t>
      </w:r>
    </w:p>
    <w:p w:rsidR="006D29F8" w:rsidRPr="00BB533A" w:rsidRDefault="006D29F8" w:rsidP="006D29F8">
      <w:pPr>
        <w:rPr>
          <w:rFonts w:ascii="Arial" w:hAnsi="Arial" w:cs="Arial"/>
          <w:b/>
          <w:lang w:val="sr-Cyrl-CS"/>
        </w:rPr>
      </w:pPr>
      <w:r w:rsidRPr="00BB533A">
        <w:rPr>
          <w:rFonts w:ascii="Arial" w:hAnsi="Arial" w:cs="Arial"/>
          <w:b/>
          <w:lang w:val="sr-Cyrl-CS"/>
        </w:rPr>
        <w:t xml:space="preserve">______________________                         </w:t>
      </w:r>
      <w:r w:rsidR="00676A94" w:rsidRPr="00BB533A">
        <w:rPr>
          <w:rFonts w:ascii="Arial" w:hAnsi="Arial" w:cs="Arial"/>
          <w:b/>
          <w:lang w:val="sr-Cyrl-CS"/>
        </w:rPr>
        <w:t xml:space="preserve">                  </w:t>
      </w:r>
      <w:r w:rsidRPr="00BB533A">
        <w:rPr>
          <w:rFonts w:ascii="Arial" w:hAnsi="Arial" w:cs="Arial"/>
          <w:b/>
          <w:lang w:val="sr-Cyrl-CS"/>
        </w:rPr>
        <w:t>Установа Геронтолошки центар</w:t>
      </w:r>
    </w:p>
    <w:p w:rsidR="006D29F8" w:rsidRPr="00BB533A" w:rsidRDefault="006D29F8" w:rsidP="006D29F8">
      <w:pPr>
        <w:ind w:right="-1080"/>
        <w:rPr>
          <w:rFonts w:ascii="Arial" w:hAnsi="Arial" w:cs="Arial"/>
          <w:b/>
          <w:lang w:val="sr-Cyrl-CS"/>
        </w:rPr>
      </w:pPr>
      <w:r w:rsidRPr="00BB533A">
        <w:rPr>
          <w:rFonts w:ascii="Arial" w:hAnsi="Arial" w:cs="Arial"/>
          <w:b/>
          <w:lang w:val="sr-Cyrl-CS"/>
        </w:rPr>
        <w:t xml:space="preserve">______________________                                                                 </w:t>
      </w:r>
      <w:r w:rsidR="00676A94" w:rsidRPr="00BB533A">
        <w:rPr>
          <w:rFonts w:ascii="Arial" w:hAnsi="Arial" w:cs="Arial"/>
          <w:b/>
          <w:lang w:val="sr-Cyrl-CS"/>
        </w:rPr>
        <w:t xml:space="preserve">  </w:t>
      </w:r>
      <w:r w:rsidRPr="00BB533A">
        <w:rPr>
          <w:rFonts w:ascii="Arial" w:hAnsi="Arial" w:cs="Arial"/>
          <w:b/>
          <w:lang w:val="sr-Cyrl-CS"/>
        </w:rPr>
        <w:t xml:space="preserve">Београд                       </w:t>
      </w:r>
    </w:p>
    <w:p w:rsidR="006D29F8" w:rsidRPr="00BB533A" w:rsidRDefault="006D29F8" w:rsidP="006D29F8">
      <w:pPr>
        <w:ind w:right="-1260"/>
        <w:rPr>
          <w:rFonts w:ascii="Arial" w:hAnsi="Arial" w:cs="Arial"/>
          <w:b/>
          <w:lang w:val="sr-Cyrl-CS"/>
        </w:rPr>
      </w:pPr>
      <w:r w:rsidRPr="00BB533A">
        <w:rPr>
          <w:rFonts w:ascii="Arial" w:hAnsi="Arial" w:cs="Arial"/>
          <w:b/>
          <w:lang w:val="sr-Cyrl-CS"/>
        </w:rPr>
        <w:t xml:space="preserve">Број понуде:___________                                            </w:t>
      </w:r>
    </w:p>
    <w:p w:rsidR="006D29F8" w:rsidRPr="00BB533A" w:rsidRDefault="006D29F8" w:rsidP="006D29F8">
      <w:pPr>
        <w:rPr>
          <w:rFonts w:ascii="Arial" w:hAnsi="Arial" w:cs="Arial"/>
          <w:b/>
          <w:lang w:val="sr-Cyrl-CS"/>
        </w:rPr>
      </w:pPr>
      <w:r w:rsidRPr="00BB533A">
        <w:rPr>
          <w:rFonts w:ascii="Arial" w:hAnsi="Arial" w:cs="Arial"/>
          <w:b/>
          <w:lang w:val="sr-Cyrl-CS"/>
        </w:rPr>
        <w:t xml:space="preserve">Датум:________________                       </w:t>
      </w:r>
    </w:p>
    <w:p w:rsidR="006D29F8" w:rsidRPr="00BB533A" w:rsidRDefault="006D29F8" w:rsidP="00F82215">
      <w:pPr>
        <w:jc w:val="both"/>
        <w:rPr>
          <w:rFonts w:ascii="Arial" w:hAnsi="Arial" w:cs="Arial"/>
        </w:rPr>
      </w:pPr>
    </w:p>
    <w:p w:rsidR="00F82215" w:rsidRPr="00BB533A" w:rsidRDefault="00F82215" w:rsidP="00F82215">
      <w:pPr>
        <w:jc w:val="both"/>
        <w:rPr>
          <w:rFonts w:ascii="Arial" w:hAnsi="Arial" w:cs="Arial"/>
          <w:lang w:val="sr-Cyrl-CS"/>
        </w:rPr>
      </w:pPr>
    </w:p>
    <w:p w:rsidR="00C0491F" w:rsidRPr="00BB533A" w:rsidRDefault="00C0491F" w:rsidP="00291226">
      <w:pPr>
        <w:jc w:val="center"/>
        <w:rPr>
          <w:rFonts w:ascii="Arial" w:hAnsi="Arial" w:cs="Arial"/>
          <w:b/>
          <w:lang w:val="sr-Cyrl-CS"/>
        </w:rPr>
      </w:pPr>
      <w:r w:rsidRPr="00BB533A">
        <w:rPr>
          <w:rFonts w:ascii="Arial" w:hAnsi="Arial" w:cs="Arial"/>
          <w:b/>
          <w:lang w:val="sr-Cyrl-CS"/>
        </w:rPr>
        <w:t>ОБРАЗАЦ СТРУКТУРЕ ЦЕНЕ-</w:t>
      </w:r>
      <w:r w:rsidRPr="00BB533A">
        <w:rPr>
          <w:rFonts w:ascii="Arial" w:eastAsia="Times New Roman" w:hAnsi="Arial" w:cs="Arial"/>
          <w:bCs/>
          <w:color w:val="auto"/>
          <w:kern w:val="0"/>
          <w:lang w:val="ru-RU" w:eastAsia="en-US"/>
        </w:rPr>
        <w:t xml:space="preserve"> </w:t>
      </w:r>
      <w:r w:rsidR="00291226" w:rsidRPr="00BB533A">
        <w:rPr>
          <w:rFonts w:ascii="Arial" w:eastAsia="Times New Roman" w:hAnsi="Arial" w:cs="Arial"/>
          <w:b/>
          <w:bCs/>
          <w:color w:val="auto"/>
          <w:kern w:val="0"/>
          <w:lang w:val="ru-RU" w:eastAsia="en-US"/>
        </w:rPr>
        <w:t>ЈНМВ БР.</w:t>
      </w:r>
      <w:r w:rsidRPr="00BB533A">
        <w:rPr>
          <w:rFonts w:ascii="Arial" w:eastAsia="Times New Roman" w:hAnsi="Arial" w:cs="Arial"/>
          <w:b/>
          <w:bCs/>
          <w:color w:val="auto"/>
          <w:kern w:val="0"/>
          <w:lang w:val="ru-RU" w:eastAsia="en-US"/>
        </w:rPr>
        <w:t xml:space="preserve"> </w:t>
      </w:r>
      <w:r w:rsidR="00291226" w:rsidRPr="00BB533A">
        <w:rPr>
          <w:rFonts w:ascii="Arial" w:eastAsia="Times New Roman" w:hAnsi="Arial" w:cs="Arial"/>
          <w:b/>
          <w:bCs/>
          <w:color w:val="auto"/>
          <w:kern w:val="0"/>
          <w:lang w:val="ru-RU" w:eastAsia="en-US"/>
        </w:rPr>
        <w:t>25</w:t>
      </w:r>
      <w:r w:rsidRPr="00BB533A">
        <w:rPr>
          <w:rFonts w:ascii="Arial" w:eastAsia="Times New Roman" w:hAnsi="Arial" w:cs="Arial"/>
          <w:b/>
          <w:bCs/>
          <w:color w:val="auto"/>
          <w:kern w:val="0"/>
          <w:lang w:val="ru-RU" w:eastAsia="en-US"/>
        </w:rPr>
        <w:t>/2019</w:t>
      </w:r>
    </w:p>
    <w:p w:rsidR="00F82215" w:rsidRPr="00BB533A" w:rsidRDefault="00291226" w:rsidP="00291226">
      <w:pPr>
        <w:jc w:val="center"/>
        <w:rPr>
          <w:rFonts w:ascii="Arial" w:eastAsia="Times New Roman" w:hAnsi="Arial" w:cs="Arial"/>
          <w:b/>
          <w:bCs/>
          <w:color w:val="auto"/>
          <w:kern w:val="0"/>
          <w:lang w:eastAsia="en-US"/>
        </w:rPr>
      </w:pPr>
      <w:r w:rsidRPr="00BB533A">
        <w:rPr>
          <w:rFonts w:ascii="Arial" w:eastAsia="Times New Roman" w:hAnsi="Arial" w:cs="Arial"/>
          <w:b/>
          <w:bCs/>
          <w:color w:val="auto"/>
          <w:kern w:val="0"/>
          <w:lang w:eastAsia="en-US"/>
        </w:rPr>
        <w:t>ТНГ-ПЛИН</w:t>
      </w:r>
    </w:p>
    <w:p w:rsidR="006D29F8" w:rsidRPr="00BB533A" w:rsidRDefault="006D29F8" w:rsidP="00F82215">
      <w:pPr>
        <w:jc w:val="both"/>
        <w:rPr>
          <w:rFonts w:ascii="Arial" w:eastAsia="Times New Roman" w:hAnsi="Arial" w:cs="Arial"/>
          <w:b/>
          <w:bCs/>
          <w:color w:val="auto"/>
          <w:kern w:val="0"/>
          <w:lang w:val="ru-RU"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900"/>
        <w:gridCol w:w="642"/>
        <w:gridCol w:w="708"/>
        <w:gridCol w:w="709"/>
        <w:gridCol w:w="1701"/>
        <w:gridCol w:w="1843"/>
      </w:tblGrid>
      <w:tr w:rsidR="00291226" w:rsidRPr="00BB533A" w:rsidTr="00F14804">
        <w:trPr>
          <w:trHeight w:val="1203"/>
        </w:trPr>
        <w:tc>
          <w:tcPr>
            <w:tcW w:w="3528" w:type="dxa"/>
          </w:tcPr>
          <w:p w:rsidR="00291226" w:rsidRPr="00BB533A" w:rsidRDefault="00291226" w:rsidP="00AD700F">
            <w:pPr>
              <w:ind w:right="-1260"/>
              <w:rPr>
                <w:rFonts w:ascii="Arial" w:hAnsi="Arial" w:cs="Arial"/>
                <w:b/>
                <w:lang w:val="sr-Cyrl-CS"/>
              </w:rPr>
            </w:pPr>
            <w:r w:rsidRPr="00BB533A">
              <w:rPr>
                <w:rFonts w:ascii="Arial" w:hAnsi="Arial" w:cs="Arial"/>
                <w:b/>
                <w:lang w:val="sr-Cyrl-CS"/>
              </w:rPr>
              <w:t>НАЗИВ, ВРСТА</w:t>
            </w:r>
          </w:p>
          <w:p w:rsidR="00291226" w:rsidRPr="00BB533A" w:rsidRDefault="00291226" w:rsidP="00AD700F">
            <w:pPr>
              <w:ind w:right="-1260"/>
              <w:rPr>
                <w:rFonts w:ascii="Arial" w:hAnsi="Arial" w:cs="Arial"/>
                <w:b/>
                <w:lang w:val="sr-Cyrl-CS"/>
              </w:rPr>
            </w:pPr>
            <w:r w:rsidRPr="00BB533A">
              <w:rPr>
                <w:rFonts w:ascii="Arial" w:hAnsi="Arial" w:cs="Arial"/>
                <w:b/>
                <w:lang w:val="sr-Cyrl-CS"/>
              </w:rPr>
              <w:t>И КАРАКТЕРИ-</w:t>
            </w:r>
          </w:p>
          <w:p w:rsidR="00291226" w:rsidRPr="00BB533A" w:rsidRDefault="00291226" w:rsidP="00AD700F">
            <w:pPr>
              <w:ind w:right="-1260"/>
              <w:rPr>
                <w:rFonts w:ascii="Arial" w:hAnsi="Arial" w:cs="Arial"/>
                <w:b/>
                <w:lang w:val="sr-Cyrl-CS"/>
              </w:rPr>
            </w:pPr>
            <w:r w:rsidRPr="00BB533A">
              <w:rPr>
                <w:rFonts w:ascii="Arial" w:hAnsi="Arial" w:cs="Arial"/>
                <w:b/>
                <w:lang w:val="sr-Cyrl-CS"/>
              </w:rPr>
              <w:t xml:space="preserve">СТИКЕ </w:t>
            </w:r>
          </w:p>
        </w:tc>
        <w:tc>
          <w:tcPr>
            <w:tcW w:w="1542"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начин</w:t>
            </w:r>
          </w:p>
          <w:p w:rsidR="00291226" w:rsidRPr="00BB533A" w:rsidRDefault="00291226" w:rsidP="00AD700F">
            <w:pPr>
              <w:ind w:right="-1260"/>
              <w:rPr>
                <w:rFonts w:ascii="Arial" w:hAnsi="Arial" w:cs="Arial"/>
                <w:b/>
                <w:lang w:val="sr-Cyrl-CS"/>
              </w:rPr>
            </w:pPr>
            <w:r w:rsidRPr="00BB533A">
              <w:rPr>
                <w:rFonts w:ascii="Arial" w:hAnsi="Arial" w:cs="Arial"/>
                <w:b/>
                <w:lang w:val="sr-Cyrl-CS"/>
              </w:rPr>
              <w:t>испоруке</w:t>
            </w:r>
          </w:p>
        </w:tc>
        <w:tc>
          <w:tcPr>
            <w:tcW w:w="708" w:type="dxa"/>
          </w:tcPr>
          <w:p w:rsidR="00291226" w:rsidRPr="00BB533A" w:rsidRDefault="00291226" w:rsidP="00AD700F">
            <w:pPr>
              <w:ind w:right="-1260"/>
              <w:rPr>
                <w:rFonts w:ascii="Arial" w:hAnsi="Arial" w:cs="Arial"/>
                <w:b/>
                <w:lang w:val="sr-Cyrl-CS"/>
              </w:rPr>
            </w:pPr>
            <w:r w:rsidRPr="00BB533A">
              <w:rPr>
                <w:rFonts w:ascii="Arial" w:hAnsi="Arial" w:cs="Arial"/>
                <w:b/>
                <w:lang w:val="sr-Cyrl-CS"/>
              </w:rPr>
              <w:t>јед.</w:t>
            </w:r>
          </w:p>
          <w:p w:rsidR="00291226" w:rsidRPr="00BB533A" w:rsidRDefault="00291226" w:rsidP="00AD700F">
            <w:pPr>
              <w:ind w:right="-1260"/>
              <w:rPr>
                <w:rFonts w:ascii="Arial" w:hAnsi="Arial" w:cs="Arial"/>
                <w:b/>
                <w:lang w:val="sr-Cyrl-CS"/>
              </w:rPr>
            </w:pPr>
            <w:r w:rsidRPr="00BB533A">
              <w:rPr>
                <w:rFonts w:ascii="Arial" w:hAnsi="Arial" w:cs="Arial"/>
                <w:b/>
                <w:lang w:val="sr-Cyrl-CS"/>
              </w:rPr>
              <w:t>мере</w:t>
            </w:r>
          </w:p>
        </w:tc>
        <w:tc>
          <w:tcPr>
            <w:tcW w:w="709" w:type="dxa"/>
          </w:tcPr>
          <w:p w:rsidR="00291226" w:rsidRPr="00BB533A" w:rsidRDefault="00291226" w:rsidP="00AD700F">
            <w:pPr>
              <w:ind w:right="-1260"/>
              <w:rPr>
                <w:rFonts w:ascii="Arial" w:hAnsi="Arial" w:cs="Arial"/>
                <w:b/>
                <w:lang w:val="sr-Cyrl-CS"/>
              </w:rPr>
            </w:pPr>
            <w:r w:rsidRPr="00BB533A">
              <w:rPr>
                <w:rFonts w:ascii="Arial" w:hAnsi="Arial" w:cs="Arial"/>
                <w:b/>
                <w:lang w:val="sr-Cyrl-CS"/>
              </w:rPr>
              <w:t>коли-</w:t>
            </w:r>
          </w:p>
          <w:p w:rsidR="00291226" w:rsidRPr="00BB533A" w:rsidRDefault="00291226" w:rsidP="00AD700F">
            <w:pPr>
              <w:ind w:right="-1260"/>
              <w:rPr>
                <w:rFonts w:ascii="Arial" w:hAnsi="Arial" w:cs="Arial"/>
                <w:b/>
                <w:lang w:val="sr-Cyrl-CS"/>
              </w:rPr>
            </w:pPr>
            <w:r w:rsidRPr="00BB533A">
              <w:rPr>
                <w:rFonts w:ascii="Arial" w:hAnsi="Arial" w:cs="Arial"/>
                <w:b/>
                <w:lang w:val="sr-Cyrl-CS"/>
              </w:rPr>
              <w:t>чина</w:t>
            </w:r>
          </w:p>
        </w:tc>
        <w:tc>
          <w:tcPr>
            <w:tcW w:w="1701" w:type="dxa"/>
          </w:tcPr>
          <w:p w:rsidR="00DF4B3A" w:rsidRDefault="00DF4B3A" w:rsidP="00AD700F">
            <w:pPr>
              <w:ind w:right="-1260"/>
              <w:rPr>
                <w:rFonts w:ascii="Arial" w:hAnsi="Arial" w:cs="Arial"/>
                <w:b/>
                <w:lang w:val="sr-Cyrl-CS"/>
              </w:rPr>
            </w:pPr>
            <w:r>
              <w:rPr>
                <w:rFonts w:ascii="Arial" w:hAnsi="Arial" w:cs="Arial"/>
                <w:b/>
                <w:lang w:val="sr-Cyrl-CS"/>
              </w:rPr>
              <w:t>јединична</w:t>
            </w:r>
          </w:p>
          <w:p w:rsidR="00291226" w:rsidRPr="00BB533A" w:rsidRDefault="00291226" w:rsidP="00AD700F">
            <w:pPr>
              <w:ind w:right="-1260"/>
              <w:rPr>
                <w:rFonts w:ascii="Arial" w:hAnsi="Arial" w:cs="Arial"/>
                <w:b/>
                <w:lang w:val="sr-Cyrl-CS"/>
              </w:rPr>
            </w:pPr>
            <w:r w:rsidRPr="00BB533A">
              <w:rPr>
                <w:rFonts w:ascii="Arial" w:hAnsi="Arial" w:cs="Arial"/>
                <w:b/>
                <w:lang w:val="sr-Cyrl-CS"/>
              </w:rPr>
              <w:t>цена</w:t>
            </w:r>
          </w:p>
          <w:p w:rsidR="00291226" w:rsidRPr="00BB533A" w:rsidRDefault="00291226" w:rsidP="00AD700F">
            <w:pPr>
              <w:ind w:right="-1260"/>
              <w:rPr>
                <w:rFonts w:ascii="Arial" w:hAnsi="Arial" w:cs="Arial"/>
                <w:b/>
                <w:lang w:val="sr-Cyrl-CS"/>
              </w:rPr>
            </w:pPr>
            <w:r w:rsidRPr="00BB533A">
              <w:rPr>
                <w:rFonts w:ascii="Arial" w:hAnsi="Arial" w:cs="Arial"/>
                <w:b/>
                <w:lang w:val="sr-Cyrl-CS"/>
              </w:rPr>
              <w:t>без</w:t>
            </w:r>
          </w:p>
          <w:p w:rsidR="00291226" w:rsidRPr="00BB533A" w:rsidRDefault="00291226" w:rsidP="00AD700F">
            <w:pPr>
              <w:ind w:right="-1260"/>
              <w:rPr>
                <w:rFonts w:ascii="Arial" w:hAnsi="Arial" w:cs="Arial"/>
                <w:b/>
                <w:lang w:val="sr-Cyrl-CS"/>
              </w:rPr>
            </w:pPr>
            <w:r w:rsidRPr="00BB533A">
              <w:rPr>
                <w:rFonts w:ascii="Arial" w:hAnsi="Arial" w:cs="Arial"/>
                <w:b/>
                <w:lang w:val="sr-Cyrl-CS"/>
              </w:rPr>
              <w:t>ПДВ</w:t>
            </w:r>
            <w:r w:rsidR="00DF4B3A">
              <w:rPr>
                <w:rFonts w:ascii="Arial" w:hAnsi="Arial" w:cs="Arial"/>
                <w:b/>
                <w:lang w:val="sr-Cyrl-CS"/>
              </w:rPr>
              <w:t>-а</w:t>
            </w:r>
          </w:p>
        </w:tc>
        <w:tc>
          <w:tcPr>
            <w:tcW w:w="1843" w:type="dxa"/>
          </w:tcPr>
          <w:p w:rsidR="00DF4B3A" w:rsidRDefault="00DF4B3A" w:rsidP="00AD700F">
            <w:pPr>
              <w:ind w:right="-1260"/>
              <w:rPr>
                <w:rFonts w:ascii="Arial" w:hAnsi="Arial" w:cs="Arial"/>
                <w:b/>
                <w:lang w:val="sr-Cyrl-CS"/>
              </w:rPr>
            </w:pPr>
            <w:r>
              <w:rPr>
                <w:rFonts w:ascii="Arial" w:hAnsi="Arial" w:cs="Arial"/>
                <w:b/>
                <w:lang w:val="sr-Cyrl-CS"/>
              </w:rPr>
              <w:t xml:space="preserve">јединична </w:t>
            </w:r>
          </w:p>
          <w:p w:rsidR="00291226" w:rsidRPr="00BB533A" w:rsidRDefault="00291226" w:rsidP="00AD700F">
            <w:pPr>
              <w:ind w:right="-1260"/>
              <w:rPr>
                <w:rFonts w:ascii="Arial" w:hAnsi="Arial" w:cs="Arial"/>
                <w:b/>
                <w:lang w:val="sr-Cyrl-CS"/>
              </w:rPr>
            </w:pPr>
            <w:r w:rsidRPr="00BB533A">
              <w:rPr>
                <w:rFonts w:ascii="Arial" w:hAnsi="Arial" w:cs="Arial"/>
                <w:b/>
                <w:lang w:val="sr-Cyrl-CS"/>
              </w:rPr>
              <w:t>цена</w:t>
            </w:r>
          </w:p>
          <w:p w:rsidR="00291226" w:rsidRPr="00BB533A" w:rsidRDefault="00291226" w:rsidP="00AD700F">
            <w:pPr>
              <w:ind w:right="-1260"/>
              <w:rPr>
                <w:rFonts w:ascii="Arial" w:hAnsi="Arial" w:cs="Arial"/>
                <w:b/>
                <w:lang w:val="sr-Cyrl-CS"/>
              </w:rPr>
            </w:pPr>
            <w:r w:rsidRPr="00BB533A">
              <w:rPr>
                <w:rFonts w:ascii="Arial" w:hAnsi="Arial" w:cs="Arial"/>
                <w:b/>
                <w:lang w:val="sr-Cyrl-CS"/>
              </w:rPr>
              <w:t>са</w:t>
            </w:r>
          </w:p>
          <w:p w:rsidR="00291226" w:rsidRPr="00BB533A" w:rsidRDefault="00291226" w:rsidP="00AD700F">
            <w:pPr>
              <w:ind w:right="-1260"/>
              <w:rPr>
                <w:rFonts w:ascii="Arial" w:hAnsi="Arial" w:cs="Arial"/>
                <w:b/>
                <w:lang w:val="sr-Cyrl-CS"/>
              </w:rPr>
            </w:pPr>
            <w:r w:rsidRPr="00BB533A">
              <w:rPr>
                <w:rFonts w:ascii="Arial" w:hAnsi="Arial" w:cs="Arial"/>
                <w:b/>
                <w:lang w:val="sr-Cyrl-CS"/>
              </w:rPr>
              <w:t>ПДВ</w:t>
            </w:r>
            <w:r w:rsidR="00DF4B3A">
              <w:rPr>
                <w:rFonts w:ascii="Arial" w:hAnsi="Arial" w:cs="Arial"/>
                <w:b/>
                <w:lang w:val="sr-Cyrl-CS"/>
              </w:rPr>
              <w:t>-ом</w:t>
            </w:r>
          </w:p>
        </w:tc>
      </w:tr>
      <w:tr w:rsidR="00291226" w:rsidRPr="00BB533A" w:rsidTr="00676A94">
        <w:tc>
          <w:tcPr>
            <w:tcW w:w="3528" w:type="dxa"/>
            <w:vAlign w:val="bottom"/>
          </w:tcPr>
          <w:p w:rsidR="00291226" w:rsidRPr="00BB533A" w:rsidRDefault="00291226" w:rsidP="00AD700F">
            <w:pPr>
              <w:rPr>
                <w:rFonts w:ascii="Arial" w:hAnsi="Arial" w:cs="Arial"/>
                <w:b/>
                <w:lang w:val="sr-Cyrl-CS"/>
              </w:rPr>
            </w:pPr>
            <w:r w:rsidRPr="00BB533A">
              <w:rPr>
                <w:rFonts w:ascii="Arial" w:hAnsi="Arial" w:cs="Arial"/>
                <w:b/>
                <w:lang w:val="sr-Cyrl-CS"/>
              </w:rPr>
              <w:t>ТНГ-ПЛИН</w:t>
            </w:r>
          </w:p>
        </w:tc>
        <w:tc>
          <w:tcPr>
            <w:tcW w:w="1542" w:type="dxa"/>
            <w:gridSpan w:val="2"/>
          </w:tcPr>
          <w:p w:rsidR="00291226" w:rsidRPr="00BB533A" w:rsidRDefault="00676A94" w:rsidP="00AD700F">
            <w:pPr>
              <w:ind w:right="-1260"/>
              <w:rPr>
                <w:rFonts w:ascii="Arial" w:hAnsi="Arial" w:cs="Arial"/>
                <w:b/>
                <w:lang w:val="sr-Cyrl-CS"/>
              </w:rPr>
            </w:pPr>
            <w:r w:rsidRPr="00BB533A">
              <w:rPr>
                <w:rFonts w:ascii="Arial" w:hAnsi="Arial" w:cs="Arial"/>
                <w:b/>
                <w:lang w:val="sr-Cyrl-CS"/>
              </w:rPr>
              <w:t>п</w:t>
            </w:r>
            <w:r w:rsidR="00291226" w:rsidRPr="00BB533A">
              <w:rPr>
                <w:rFonts w:ascii="Arial" w:hAnsi="Arial" w:cs="Arial"/>
                <w:b/>
                <w:lang w:val="sr-Cyrl-CS"/>
              </w:rPr>
              <w:t>етнаесто-</w:t>
            </w:r>
          </w:p>
          <w:p w:rsidR="00291226" w:rsidRPr="00BB533A" w:rsidRDefault="00291226" w:rsidP="00AD700F">
            <w:pPr>
              <w:ind w:right="-1260"/>
              <w:rPr>
                <w:rFonts w:ascii="Arial" w:hAnsi="Arial" w:cs="Arial"/>
                <w:b/>
                <w:lang w:val="sr-Cyrl-CS"/>
              </w:rPr>
            </w:pPr>
            <w:r w:rsidRPr="00BB533A">
              <w:rPr>
                <w:rFonts w:ascii="Arial" w:hAnsi="Arial" w:cs="Arial"/>
                <w:b/>
                <w:lang w:val="sr-Cyrl-CS"/>
              </w:rPr>
              <w:t>дневно</w:t>
            </w:r>
          </w:p>
        </w:tc>
        <w:tc>
          <w:tcPr>
            <w:tcW w:w="708" w:type="dxa"/>
          </w:tcPr>
          <w:p w:rsidR="00291226" w:rsidRPr="00BB533A" w:rsidRDefault="00291226" w:rsidP="00AD700F">
            <w:pPr>
              <w:ind w:right="-1260"/>
              <w:rPr>
                <w:rFonts w:ascii="Arial" w:hAnsi="Arial" w:cs="Arial"/>
                <w:b/>
                <w:lang w:val="sr-Cyrl-CS"/>
              </w:rPr>
            </w:pPr>
          </w:p>
        </w:tc>
        <w:tc>
          <w:tcPr>
            <w:tcW w:w="709" w:type="dxa"/>
            <w:vAlign w:val="bottom"/>
          </w:tcPr>
          <w:p w:rsidR="00291226" w:rsidRPr="00BB533A" w:rsidRDefault="00291226" w:rsidP="00AD700F">
            <w:pPr>
              <w:jc w:val="center"/>
              <w:rPr>
                <w:rFonts w:ascii="Arial" w:hAnsi="Arial" w:cs="Arial"/>
                <w:sz w:val="20"/>
                <w:szCs w:val="20"/>
                <w:lang w:val="sr-Cyrl-CS"/>
              </w:rPr>
            </w:pPr>
          </w:p>
        </w:tc>
        <w:tc>
          <w:tcPr>
            <w:tcW w:w="1701" w:type="dxa"/>
          </w:tcPr>
          <w:p w:rsidR="00291226" w:rsidRPr="00BB533A" w:rsidRDefault="00291226" w:rsidP="00AD700F">
            <w:pPr>
              <w:ind w:right="-1260"/>
              <w:rPr>
                <w:rFonts w:ascii="Arial" w:hAnsi="Arial" w:cs="Arial"/>
                <w:b/>
                <w:lang w:val="sr-Cyrl-CS"/>
              </w:rPr>
            </w:pPr>
          </w:p>
        </w:tc>
        <w:tc>
          <w:tcPr>
            <w:tcW w:w="1843" w:type="dxa"/>
          </w:tcPr>
          <w:p w:rsidR="00291226" w:rsidRPr="00BB533A" w:rsidRDefault="00291226" w:rsidP="00AD700F">
            <w:pPr>
              <w:ind w:right="-1260"/>
              <w:rPr>
                <w:rFonts w:ascii="Arial" w:hAnsi="Arial" w:cs="Arial"/>
                <w:b/>
                <w:lang w:val="sr-Cyrl-CS"/>
              </w:rPr>
            </w:pPr>
          </w:p>
        </w:tc>
      </w:tr>
      <w:tr w:rsidR="00291226" w:rsidRPr="00BB533A" w:rsidTr="00676A94">
        <w:trPr>
          <w:trHeight w:val="1530"/>
        </w:trPr>
        <w:tc>
          <w:tcPr>
            <w:tcW w:w="3528" w:type="dxa"/>
            <w:vAlign w:val="bottom"/>
          </w:tcPr>
          <w:p w:rsidR="00291226" w:rsidRPr="00BB533A" w:rsidRDefault="00291226" w:rsidP="00AD0434">
            <w:pPr>
              <w:rPr>
                <w:rFonts w:ascii="Arial" w:hAnsi="Arial" w:cs="Arial"/>
                <w:lang w:val="sr-Cyrl-CS"/>
              </w:rPr>
            </w:pPr>
            <w:r w:rsidRPr="00BB533A">
              <w:rPr>
                <w:rFonts w:ascii="Arial" w:hAnsi="Arial" w:cs="Arial"/>
                <w:sz w:val="22"/>
                <w:szCs w:val="22"/>
                <w:lang w:val="sr-Cyrl-CS"/>
              </w:rPr>
              <w:t>АТЕСТИРАНЕ БОЦЕ ОД 35 КГ СА ДЕ</w:t>
            </w:r>
            <w:r w:rsidR="001F1542" w:rsidRPr="00BB533A">
              <w:rPr>
                <w:rFonts w:ascii="Arial" w:hAnsi="Arial" w:cs="Arial"/>
                <w:sz w:val="22"/>
                <w:szCs w:val="22"/>
                <w:lang w:val="sr-Cyrl-CS"/>
              </w:rPr>
              <w:t xml:space="preserve">МОНТАЖОМ ИСПРАЖЊЕНИХ И МОНТАЖОМ ИСПОРУЧЕНИХ  </w:t>
            </w:r>
          </w:p>
        </w:tc>
        <w:tc>
          <w:tcPr>
            <w:tcW w:w="1542" w:type="dxa"/>
            <w:gridSpan w:val="2"/>
          </w:tcPr>
          <w:p w:rsidR="00291226" w:rsidRPr="00BB533A" w:rsidRDefault="00291226" w:rsidP="00AD700F">
            <w:pPr>
              <w:ind w:right="-1260"/>
              <w:rPr>
                <w:rFonts w:ascii="Arial" w:hAnsi="Arial" w:cs="Arial"/>
                <w:b/>
                <w:lang w:val="sr-Cyrl-CS"/>
              </w:rPr>
            </w:pPr>
          </w:p>
        </w:tc>
        <w:tc>
          <w:tcPr>
            <w:tcW w:w="708" w:type="dxa"/>
            <w:vAlign w:val="bottom"/>
          </w:tcPr>
          <w:p w:rsidR="00291226" w:rsidRPr="00BB533A" w:rsidRDefault="00291226" w:rsidP="00AD700F">
            <w:pPr>
              <w:ind w:right="-1260"/>
              <w:rPr>
                <w:rFonts w:ascii="Arial" w:hAnsi="Arial" w:cs="Arial"/>
                <w:lang w:val="sr-Cyrl-CS"/>
              </w:rPr>
            </w:pPr>
            <w:r w:rsidRPr="00BB533A">
              <w:rPr>
                <w:rFonts w:ascii="Arial" w:hAnsi="Arial" w:cs="Arial"/>
                <w:lang w:val="sr-Cyrl-CS"/>
              </w:rPr>
              <w:t>КОМ</w:t>
            </w:r>
          </w:p>
        </w:tc>
        <w:tc>
          <w:tcPr>
            <w:tcW w:w="709" w:type="dxa"/>
            <w:vAlign w:val="bottom"/>
          </w:tcPr>
          <w:p w:rsidR="00291226" w:rsidRPr="00BB533A" w:rsidRDefault="00291226" w:rsidP="00AD700F">
            <w:pPr>
              <w:jc w:val="center"/>
              <w:rPr>
                <w:rFonts w:ascii="Arial" w:hAnsi="Arial" w:cs="Arial"/>
                <w:sz w:val="20"/>
                <w:szCs w:val="20"/>
                <w:lang w:val="sr-Cyrl-CS"/>
              </w:rPr>
            </w:pPr>
            <w:r w:rsidRPr="00BB533A">
              <w:rPr>
                <w:rFonts w:ascii="Arial" w:hAnsi="Arial" w:cs="Arial"/>
                <w:sz w:val="20"/>
                <w:szCs w:val="20"/>
                <w:lang w:val="sr-Cyrl-CS"/>
              </w:rPr>
              <w:t>180</w:t>
            </w:r>
          </w:p>
        </w:tc>
        <w:tc>
          <w:tcPr>
            <w:tcW w:w="1701" w:type="dxa"/>
          </w:tcPr>
          <w:p w:rsidR="00291226" w:rsidRPr="00BB533A" w:rsidRDefault="00291226" w:rsidP="00AD700F">
            <w:pPr>
              <w:ind w:right="-1260"/>
              <w:rPr>
                <w:rFonts w:ascii="Arial" w:hAnsi="Arial" w:cs="Arial"/>
                <w:b/>
                <w:lang w:val="sr-Cyrl-CS"/>
              </w:rPr>
            </w:pPr>
          </w:p>
        </w:tc>
        <w:tc>
          <w:tcPr>
            <w:tcW w:w="1843" w:type="dxa"/>
          </w:tcPr>
          <w:p w:rsidR="00291226" w:rsidRPr="00BB533A" w:rsidRDefault="00291226" w:rsidP="00AD700F">
            <w:pPr>
              <w:ind w:right="-1260"/>
              <w:rPr>
                <w:rFonts w:ascii="Arial" w:hAnsi="Arial" w:cs="Arial"/>
                <w:b/>
                <w:lang w:val="sr-Cyrl-CS"/>
              </w:rPr>
            </w:pPr>
          </w:p>
        </w:tc>
      </w:tr>
      <w:tr w:rsidR="00291226" w:rsidRPr="00BB533A" w:rsidTr="001F1542">
        <w:trPr>
          <w:trHeight w:val="606"/>
        </w:trPr>
        <w:tc>
          <w:tcPr>
            <w:tcW w:w="4428"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ДИСПОЗИЦИЈА:</w:t>
            </w:r>
          </w:p>
        </w:tc>
        <w:tc>
          <w:tcPr>
            <w:tcW w:w="5603" w:type="dxa"/>
            <w:gridSpan w:val="5"/>
            <w:vAlign w:val="bottom"/>
          </w:tcPr>
          <w:p w:rsidR="00291226" w:rsidRPr="00BB533A" w:rsidRDefault="00291226" w:rsidP="00AD700F">
            <w:pPr>
              <w:rPr>
                <w:rFonts w:ascii="Arial" w:hAnsi="Arial" w:cs="Arial"/>
                <w:b/>
                <w:sz w:val="20"/>
                <w:szCs w:val="20"/>
                <w:lang w:val="sr-Cyrl-CS"/>
              </w:rPr>
            </w:pPr>
            <w:r w:rsidRPr="00BB533A">
              <w:rPr>
                <w:rFonts w:ascii="Arial" w:hAnsi="Arial" w:cs="Arial"/>
                <w:b/>
                <w:sz w:val="20"/>
                <w:szCs w:val="20"/>
                <w:lang w:val="sr-Cyrl-CS"/>
              </w:rPr>
              <w:t>Плинске станице радних јединица Установе</w:t>
            </w:r>
          </w:p>
        </w:tc>
      </w:tr>
      <w:tr w:rsidR="00291226" w:rsidRPr="00BB533A" w:rsidTr="001F1542">
        <w:trPr>
          <w:trHeight w:val="700"/>
        </w:trPr>
        <w:tc>
          <w:tcPr>
            <w:tcW w:w="4428"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УКУПНА ЦЕНА БЕЗ ПДВ-а</w:t>
            </w:r>
          </w:p>
          <w:p w:rsidR="00F14804" w:rsidRPr="00BB533A" w:rsidRDefault="00F14804" w:rsidP="00AD700F">
            <w:pPr>
              <w:ind w:right="-1260"/>
              <w:rPr>
                <w:rFonts w:ascii="Arial" w:hAnsi="Arial" w:cs="Arial"/>
                <w:b/>
                <w:lang w:val="sr-Cyrl-CS"/>
              </w:rPr>
            </w:pPr>
          </w:p>
        </w:tc>
        <w:tc>
          <w:tcPr>
            <w:tcW w:w="5603" w:type="dxa"/>
            <w:gridSpan w:val="5"/>
            <w:vAlign w:val="bottom"/>
          </w:tcPr>
          <w:p w:rsidR="00291226" w:rsidRPr="00BB533A" w:rsidRDefault="00291226" w:rsidP="00AD700F">
            <w:pPr>
              <w:rPr>
                <w:rFonts w:ascii="Arial" w:hAnsi="Arial" w:cs="Arial"/>
                <w:b/>
                <w:sz w:val="20"/>
                <w:szCs w:val="20"/>
                <w:lang w:val="sr-Cyrl-CS"/>
              </w:rPr>
            </w:pPr>
            <w:r w:rsidRPr="00BB533A">
              <w:rPr>
                <w:rFonts w:ascii="Arial" w:hAnsi="Arial" w:cs="Arial"/>
                <w:b/>
                <w:sz w:val="20"/>
                <w:szCs w:val="20"/>
                <w:lang w:val="sr-Cyrl-CS"/>
              </w:rPr>
              <w:t>=</w:t>
            </w:r>
          </w:p>
        </w:tc>
      </w:tr>
      <w:tr w:rsidR="00291226" w:rsidRPr="00BB533A" w:rsidTr="00676A94">
        <w:trPr>
          <w:trHeight w:val="760"/>
        </w:trPr>
        <w:tc>
          <w:tcPr>
            <w:tcW w:w="4428"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УКУПНА ЦЕНА СА ПДВ-ом</w:t>
            </w:r>
          </w:p>
        </w:tc>
        <w:tc>
          <w:tcPr>
            <w:tcW w:w="5603" w:type="dxa"/>
            <w:gridSpan w:val="5"/>
            <w:vAlign w:val="bottom"/>
          </w:tcPr>
          <w:p w:rsidR="00291226" w:rsidRPr="00BB533A" w:rsidRDefault="00291226" w:rsidP="00AD700F">
            <w:pPr>
              <w:rPr>
                <w:rFonts w:ascii="Arial" w:hAnsi="Arial" w:cs="Arial"/>
                <w:b/>
                <w:sz w:val="20"/>
                <w:szCs w:val="20"/>
                <w:lang w:val="sr-Cyrl-CS"/>
              </w:rPr>
            </w:pPr>
            <w:r w:rsidRPr="00BB533A">
              <w:rPr>
                <w:rFonts w:ascii="Arial" w:hAnsi="Arial" w:cs="Arial"/>
                <w:b/>
                <w:sz w:val="20"/>
                <w:szCs w:val="20"/>
                <w:lang w:val="sr-Cyrl-CS"/>
              </w:rPr>
              <w:t>=</w:t>
            </w:r>
          </w:p>
        </w:tc>
      </w:tr>
    </w:tbl>
    <w:p w:rsidR="00F82215" w:rsidRPr="00BB533A" w:rsidRDefault="00F82215" w:rsidP="00F82215">
      <w:pPr>
        <w:rPr>
          <w:rFonts w:ascii="Arial" w:hAnsi="Arial" w:cs="Arial"/>
          <w:vanish/>
        </w:rPr>
      </w:pPr>
    </w:p>
    <w:p w:rsidR="00F82215" w:rsidRPr="00BB533A" w:rsidRDefault="00F82215" w:rsidP="00F82215">
      <w:pPr>
        <w:rPr>
          <w:rFonts w:ascii="Arial" w:hAnsi="Arial" w:cs="Arial"/>
          <w:b/>
          <w:u w:val="single"/>
          <w:lang w:val="sr-Cyrl-CS"/>
        </w:rPr>
      </w:pPr>
    </w:p>
    <w:p w:rsidR="00F82215" w:rsidRPr="00BB533A" w:rsidRDefault="00F82215" w:rsidP="00F82215">
      <w:pPr>
        <w:jc w:val="both"/>
        <w:rPr>
          <w:rFonts w:ascii="Arial" w:hAnsi="Arial" w:cs="Arial"/>
          <w:b/>
          <w:lang w:val="sr-Cyrl-CS"/>
        </w:rPr>
      </w:pPr>
    </w:p>
    <w:p w:rsidR="00291226" w:rsidRPr="00BB533A" w:rsidRDefault="00291226" w:rsidP="00291226">
      <w:pPr>
        <w:jc w:val="both"/>
        <w:rPr>
          <w:rFonts w:ascii="Arial" w:hAnsi="Arial" w:cs="Arial"/>
          <w:b/>
          <w:lang w:val="sr-Cyrl-CS"/>
        </w:rPr>
      </w:pPr>
    </w:p>
    <w:p w:rsidR="00291226" w:rsidRPr="00BB533A" w:rsidRDefault="00291226" w:rsidP="00291226">
      <w:pPr>
        <w:jc w:val="both"/>
        <w:rPr>
          <w:rFonts w:ascii="Arial" w:hAnsi="Arial" w:cs="Arial"/>
          <w:b/>
          <w:lang w:val="sr-Cyrl-CS"/>
        </w:rPr>
      </w:pPr>
    </w:p>
    <w:p w:rsidR="00291226" w:rsidRPr="00BB533A" w:rsidRDefault="00291226" w:rsidP="00291226">
      <w:pPr>
        <w:jc w:val="both"/>
        <w:rPr>
          <w:rFonts w:ascii="Arial" w:hAnsi="Arial" w:cs="Arial"/>
          <w:b/>
          <w:bCs/>
          <w:lang w:val="sr-Cyrl-CS"/>
        </w:rPr>
      </w:pPr>
      <w:r w:rsidRPr="00BB533A">
        <w:rPr>
          <w:rFonts w:ascii="Arial" w:hAnsi="Arial" w:cs="Arial"/>
          <w:b/>
          <w:bCs/>
        </w:rPr>
        <w:t xml:space="preserve">    </w:t>
      </w:r>
      <w:r w:rsidRPr="00BB533A">
        <w:rPr>
          <w:rFonts w:ascii="Arial" w:hAnsi="Arial" w:cs="Arial"/>
          <w:b/>
          <w:bCs/>
          <w:lang w:val="sr-Cyrl-CS"/>
        </w:rPr>
        <w:t>Датум:</w:t>
      </w:r>
      <w:r w:rsidRPr="00BB533A">
        <w:rPr>
          <w:rFonts w:ascii="Arial" w:hAnsi="Arial" w:cs="Arial"/>
          <w:b/>
          <w:bCs/>
          <w:lang w:val="sr-Latn-CS"/>
        </w:rPr>
        <w:t xml:space="preserve">                                               </w:t>
      </w:r>
      <w:r w:rsidRPr="00BB533A">
        <w:rPr>
          <w:rFonts w:ascii="Arial" w:hAnsi="Arial" w:cs="Arial"/>
          <w:b/>
          <w:bCs/>
          <w:lang w:val="sr-Cyrl-CS"/>
        </w:rPr>
        <w:t>М.П.                                        ЗА ПОНУЂАЧА:</w:t>
      </w:r>
    </w:p>
    <w:p w:rsidR="00291226" w:rsidRPr="00BB533A" w:rsidRDefault="00291226" w:rsidP="00291226">
      <w:pPr>
        <w:jc w:val="both"/>
        <w:rPr>
          <w:rFonts w:ascii="Arial" w:hAnsi="Arial" w:cs="Arial"/>
          <w:b/>
          <w:bCs/>
        </w:rPr>
      </w:pPr>
    </w:p>
    <w:p w:rsidR="00291226" w:rsidRPr="00BB533A" w:rsidRDefault="00291226" w:rsidP="00291226">
      <w:pPr>
        <w:rPr>
          <w:rFonts w:ascii="Arial" w:hAnsi="Arial" w:cs="Arial"/>
          <w:b/>
          <w:bCs/>
        </w:rPr>
      </w:pPr>
      <w:r w:rsidRPr="00BB533A">
        <w:rPr>
          <w:rFonts w:ascii="Arial" w:hAnsi="Arial" w:cs="Arial"/>
          <w:b/>
          <w:bCs/>
        </w:rPr>
        <w:t xml:space="preserve">                                                                                                               </w:t>
      </w:r>
    </w:p>
    <w:p w:rsidR="00291226" w:rsidRPr="00BB533A" w:rsidRDefault="00291226" w:rsidP="00291226">
      <w:pPr>
        <w:rPr>
          <w:rFonts w:ascii="Arial" w:hAnsi="Arial" w:cs="Arial"/>
          <w:b/>
          <w:bCs/>
          <w:lang w:val="sr-Cyrl-CS"/>
        </w:rPr>
      </w:pPr>
      <w:r w:rsidRPr="00BB533A">
        <w:rPr>
          <w:rFonts w:ascii="Arial" w:hAnsi="Arial" w:cs="Arial"/>
          <w:b/>
          <w:bCs/>
        </w:rPr>
        <w:t xml:space="preserve"> </w:t>
      </w:r>
      <w:r w:rsidRPr="00BB533A">
        <w:rPr>
          <w:rFonts w:ascii="Arial" w:hAnsi="Arial" w:cs="Arial"/>
          <w:b/>
          <w:bCs/>
          <w:lang w:val="sr-Cyrl-CS"/>
        </w:rPr>
        <w:t xml:space="preserve">___________                                                                     </w:t>
      </w:r>
      <w:r w:rsidR="001F1542" w:rsidRPr="00BB533A">
        <w:rPr>
          <w:rFonts w:ascii="Arial" w:hAnsi="Arial" w:cs="Arial"/>
          <w:b/>
          <w:bCs/>
          <w:lang w:val="sr-Cyrl-CS"/>
        </w:rPr>
        <w:t xml:space="preserve">              </w:t>
      </w:r>
      <w:r w:rsidRPr="00BB533A">
        <w:rPr>
          <w:rFonts w:ascii="Arial" w:hAnsi="Arial" w:cs="Arial"/>
          <w:b/>
          <w:bCs/>
          <w:lang w:val="sr-Cyrl-CS"/>
        </w:rPr>
        <w:t xml:space="preserve"> _____________</w:t>
      </w:r>
      <w:r w:rsidR="001F1542" w:rsidRPr="00BB533A">
        <w:rPr>
          <w:rFonts w:ascii="Arial" w:hAnsi="Arial" w:cs="Arial"/>
          <w:b/>
          <w:bCs/>
          <w:lang w:val="sr-Cyrl-CS"/>
        </w:rPr>
        <w:t>____</w:t>
      </w:r>
    </w:p>
    <w:p w:rsidR="00291226" w:rsidRPr="00BB533A" w:rsidRDefault="00291226" w:rsidP="00291226">
      <w:pPr>
        <w:jc w:val="both"/>
        <w:rPr>
          <w:rFonts w:ascii="Arial" w:hAnsi="Arial" w:cs="Arial"/>
          <w:b/>
          <w:lang w:val="sr-Cyrl-CS"/>
        </w:rPr>
      </w:pPr>
      <w:r w:rsidRPr="00BB533A">
        <w:rPr>
          <w:rFonts w:ascii="Arial" w:hAnsi="Arial" w:cs="Arial"/>
          <w:b/>
          <w:lang w:val="sr-Cyrl-CS"/>
        </w:rPr>
        <w:tab/>
        <w:t xml:space="preserve">                                                                             </w:t>
      </w:r>
    </w:p>
    <w:p w:rsidR="00CF15CA" w:rsidRPr="00BB533A" w:rsidRDefault="00CF15CA" w:rsidP="00F82215">
      <w:pPr>
        <w:jc w:val="both"/>
        <w:rPr>
          <w:rFonts w:ascii="Arial" w:hAnsi="Arial" w:cs="Arial"/>
          <w:lang w:val="sr-Cyrl-CS"/>
        </w:rPr>
      </w:pPr>
    </w:p>
    <w:p w:rsidR="00CF15CA" w:rsidRPr="00BB533A" w:rsidRDefault="00CF15CA" w:rsidP="00F82215">
      <w:pPr>
        <w:jc w:val="both"/>
        <w:rPr>
          <w:rFonts w:ascii="Arial" w:hAnsi="Arial" w:cs="Arial"/>
          <w:lang w:val="sr-Cyrl-CS"/>
        </w:rPr>
      </w:pPr>
    </w:p>
    <w:p w:rsidR="000B69DE" w:rsidRDefault="000B69DE" w:rsidP="00F82215">
      <w:pPr>
        <w:jc w:val="both"/>
        <w:rPr>
          <w:rFonts w:ascii="Arial" w:hAnsi="Arial" w:cs="Arial"/>
          <w:lang w:val="sr-Cyrl-CS"/>
        </w:rPr>
      </w:pPr>
    </w:p>
    <w:p w:rsidR="00AD0434" w:rsidRDefault="00AD0434" w:rsidP="00F82215">
      <w:pPr>
        <w:jc w:val="both"/>
        <w:rPr>
          <w:rFonts w:ascii="Arial" w:hAnsi="Arial" w:cs="Arial"/>
          <w:lang w:val="sr-Cyrl-CS"/>
        </w:rPr>
      </w:pPr>
    </w:p>
    <w:p w:rsidR="00AD0434" w:rsidRPr="00BB533A" w:rsidRDefault="00AD0434" w:rsidP="00F82215">
      <w:pPr>
        <w:jc w:val="both"/>
        <w:rPr>
          <w:rFonts w:ascii="Arial" w:hAnsi="Arial" w:cs="Arial"/>
          <w:lang w:val="sr-Cyrl-CS"/>
        </w:rPr>
      </w:pPr>
    </w:p>
    <w:p w:rsidR="00B52D7B" w:rsidRPr="00BB533A" w:rsidRDefault="00B52D7B" w:rsidP="00F82215">
      <w:pPr>
        <w:jc w:val="both"/>
        <w:rPr>
          <w:rFonts w:ascii="Arial" w:hAnsi="Arial" w:cs="Arial"/>
        </w:rPr>
      </w:pPr>
    </w:p>
    <w:p w:rsidR="00291226" w:rsidRPr="00BB533A" w:rsidRDefault="00291226" w:rsidP="00F82215">
      <w:pPr>
        <w:jc w:val="both"/>
        <w:rPr>
          <w:rFonts w:ascii="Arial" w:hAnsi="Arial" w:cs="Arial"/>
        </w:rPr>
      </w:pPr>
    </w:p>
    <w:p w:rsidR="00291226" w:rsidRPr="00BB533A" w:rsidRDefault="00291226" w:rsidP="00F82215">
      <w:pPr>
        <w:jc w:val="both"/>
        <w:rPr>
          <w:rFonts w:ascii="Arial" w:hAnsi="Arial" w:cs="Arial"/>
        </w:rPr>
      </w:pPr>
    </w:p>
    <w:p w:rsidR="00F82215" w:rsidRPr="00BB533A" w:rsidRDefault="00F82215" w:rsidP="00F82215">
      <w:pPr>
        <w:jc w:val="both"/>
        <w:rPr>
          <w:rFonts w:ascii="Arial" w:hAnsi="Arial" w:cs="Arial"/>
        </w:rPr>
      </w:pPr>
    </w:p>
    <w:p w:rsidR="00F82215" w:rsidRPr="00BB533A" w:rsidRDefault="00F82215" w:rsidP="00F82215">
      <w:pPr>
        <w:shd w:val="clear" w:color="auto" w:fill="C6D9F1"/>
        <w:jc w:val="center"/>
        <w:rPr>
          <w:rFonts w:ascii="Arial" w:hAnsi="Arial" w:cs="Arial"/>
          <w:b/>
          <w:bCs/>
          <w:i/>
          <w:iCs/>
          <w:lang w:val="ru-RU"/>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t xml:space="preserve">  ОБРАЗАЦ ПОНУДЕ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rPr>
          <w:rFonts w:ascii="Arial" w:hAnsi="Arial" w:cs="Arial"/>
          <w:b/>
          <w:bCs/>
          <w:i/>
          <w:iCs/>
          <w:u w:val="single"/>
        </w:rPr>
      </w:pPr>
    </w:p>
    <w:p w:rsidR="00F82215" w:rsidRPr="00BB533A" w:rsidRDefault="00F82215" w:rsidP="00F82215">
      <w:pPr>
        <w:jc w:val="both"/>
        <w:rPr>
          <w:rFonts w:ascii="Arial" w:hAnsi="Arial" w:cs="Arial"/>
          <w:i/>
          <w:iCs/>
          <w:color w:val="C00000"/>
        </w:rPr>
      </w:pPr>
      <w:r w:rsidRPr="00BB533A">
        <w:rPr>
          <w:rFonts w:ascii="Arial" w:hAnsi="Arial" w:cs="Arial"/>
          <w:iCs/>
        </w:rPr>
        <w:t>Понуда бр</w:t>
      </w:r>
      <w:r w:rsidR="00F14804" w:rsidRPr="00BB533A">
        <w:rPr>
          <w:rFonts w:ascii="Arial" w:hAnsi="Arial" w:cs="Arial"/>
          <w:iCs/>
        </w:rPr>
        <w:t>.</w:t>
      </w:r>
      <w:r w:rsidRPr="00BB533A">
        <w:rPr>
          <w:rFonts w:ascii="Arial" w:hAnsi="Arial" w:cs="Arial"/>
          <w:iCs/>
        </w:rPr>
        <w:t xml:space="preserve"> ________________ од __________________ за јавну набавку</w:t>
      </w:r>
      <w:r w:rsidRPr="00BB533A">
        <w:rPr>
          <w:rFonts w:ascii="Arial" w:eastAsia="TimesNewRomanPS-BoldMT" w:hAnsi="Arial" w:cs="Arial"/>
          <w:b/>
          <w:bCs/>
          <w:lang w:val="sr-Cyrl-CS"/>
        </w:rPr>
        <w:t xml:space="preserve"> </w:t>
      </w:r>
      <w:r w:rsidR="00CF15CA" w:rsidRPr="00BB533A">
        <w:rPr>
          <w:rFonts w:ascii="Arial" w:eastAsia="TimesNewRomanPS-BoldMT" w:hAnsi="Arial" w:cs="Arial"/>
          <w:bCs/>
          <w:lang w:val="sr-Cyrl-CS"/>
        </w:rPr>
        <w:t>мале</w:t>
      </w:r>
      <w:r w:rsidR="00CF15CA" w:rsidRPr="00BB533A">
        <w:rPr>
          <w:rFonts w:ascii="Arial" w:eastAsia="TimesNewRomanPS-BoldMT" w:hAnsi="Arial" w:cs="Arial"/>
          <w:b/>
          <w:bCs/>
          <w:lang w:val="sr-Cyrl-CS"/>
        </w:rPr>
        <w:t xml:space="preserve"> </w:t>
      </w:r>
      <w:r w:rsidR="00CF15CA" w:rsidRPr="00BB533A">
        <w:rPr>
          <w:rFonts w:ascii="Arial" w:eastAsia="TimesNewRomanPS-BoldMT" w:hAnsi="Arial" w:cs="Arial"/>
          <w:bCs/>
          <w:lang w:val="sr-Cyrl-CS"/>
        </w:rPr>
        <w:t>вредности</w:t>
      </w:r>
      <w:r w:rsidR="00CF15CA" w:rsidRPr="00BB533A">
        <w:rPr>
          <w:rFonts w:ascii="Arial" w:eastAsia="TimesNewRomanPS-BoldMT" w:hAnsi="Arial" w:cs="Arial"/>
          <w:b/>
          <w:bCs/>
          <w:lang w:val="sr-Cyrl-CS"/>
        </w:rPr>
        <w:t xml:space="preserve"> </w:t>
      </w:r>
      <w:r w:rsidR="00415EA4" w:rsidRPr="00BB533A">
        <w:rPr>
          <w:rFonts w:ascii="Arial" w:eastAsia="TimesNewRomanPS-BoldMT" w:hAnsi="Arial" w:cs="Arial"/>
          <w:b/>
          <w:bCs/>
          <w:lang w:val="sr-Cyrl-CS"/>
        </w:rPr>
        <w:t xml:space="preserve">– </w:t>
      </w:r>
      <w:r w:rsidR="00F14804" w:rsidRPr="00BB533A">
        <w:rPr>
          <w:rFonts w:ascii="Arial" w:hAnsi="Arial" w:cs="Arial"/>
          <w:b/>
          <w:lang w:val="sr-Cyrl-CS"/>
        </w:rPr>
        <w:t>ТНГ-ПЛИН</w:t>
      </w:r>
      <w:r w:rsidRPr="00BB533A">
        <w:rPr>
          <w:rFonts w:ascii="Arial" w:hAnsi="Arial" w:cs="Arial"/>
          <w:b/>
          <w:bCs/>
          <w:i/>
          <w:iCs/>
        </w:rPr>
        <w:t>,</w:t>
      </w:r>
      <w:r w:rsidRPr="00BB533A">
        <w:rPr>
          <w:rFonts w:ascii="Arial" w:hAnsi="Arial" w:cs="Arial"/>
          <w:b/>
          <w:bCs/>
          <w:iCs/>
        </w:rPr>
        <w:t xml:space="preserve"> </w:t>
      </w:r>
      <w:r w:rsidRPr="00BB533A">
        <w:rPr>
          <w:rFonts w:ascii="Arial" w:hAnsi="Arial" w:cs="Arial"/>
          <w:iCs/>
        </w:rPr>
        <w:t>ЈН</w:t>
      </w:r>
      <w:r w:rsidR="00CF15CA" w:rsidRPr="00BB533A">
        <w:rPr>
          <w:rFonts w:ascii="Arial" w:hAnsi="Arial" w:cs="Arial"/>
          <w:iCs/>
        </w:rPr>
        <w:t>МВ</w:t>
      </w:r>
      <w:r w:rsidRPr="00BB533A">
        <w:rPr>
          <w:rFonts w:ascii="Arial" w:hAnsi="Arial" w:cs="Arial"/>
          <w:iCs/>
        </w:rPr>
        <w:t xml:space="preserve"> број </w:t>
      </w:r>
      <w:r w:rsidR="00F14804" w:rsidRPr="00BB533A">
        <w:rPr>
          <w:rFonts w:ascii="Arial" w:hAnsi="Arial" w:cs="Arial"/>
          <w:b/>
          <w:iCs/>
          <w:color w:val="auto"/>
          <w:lang w:val="sr-Cyrl-CS"/>
        </w:rPr>
        <w:t>25</w:t>
      </w:r>
      <w:r w:rsidRPr="00BB533A">
        <w:rPr>
          <w:rFonts w:ascii="Arial" w:hAnsi="Arial" w:cs="Arial"/>
          <w:b/>
          <w:iCs/>
          <w:color w:val="auto"/>
          <w:lang w:val="sr-Cyrl-CS"/>
        </w:rPr>
        <w:t>/201</w:t>
      </w:r>
      <w:r w:rsidR="00415EA4" w:rsidRPr="00BB533A">
        <w:rPr>
          <w:rFonts w:ascii="Arial" w:hAnsi="Arial" w:cs="Arial"/>
          <w:b/>
          <w:iCs/>
          <w:color w:val="auto"/>
        </w:rPr>
        <w:t>9</w:t>
      </w:r>
      <w:r w:rsidRPr="00BB533A">
        <w:rPr>
          <w:rFonts w:ascii="Arial" w:hAnsi="Arial" w:cs="Arial"/>
          <w:iCs/>
          <w:color w:val="auto"/>
        </w:rPr>
        <w:t>.</w:t>
      </w:r>
    </w:p>
    <w:p w:rsidR="00F82215" w:rsidRPr="00BB533A" w:rsidRDefault="00F82215" w:rsidP="00F82215">
      <w:pPr>
        <w:jc w:val="both"/>
        <w:rPr>
          <w:rFonts w:ascii="Arial" w:hAnsi="Arial" w:cs="Arial"/>
          <w:i/>
          <w:iCs/>
        </w:rPr>
      </w:pPr>
    </w:p>
    <w:p w:rsidR="00F82215" w:rsidRPr="00BB533A" w:rsidRDefault="00F82215" w:rsidP="00F82215">
      <w:pPr>
        <w:rPr>
          <w:rFonts w:ascii="Arial" w:hAnsi="Arial" w:cs="Arial"/>
          <w:i/>
          <w:iCs/>
          <w:lang w:val="ru-RU"/>
        </w:rPr>
      </w:pPr>
      <w:r w:rsidRPr="00BB533A">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Назив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Адреса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Матични број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Порески идентификациони број понуђача (ПИБ):</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Име особе за контакт:</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Електронска адреса понуђача (</w:t>
            </w:r>
            <w:r w:rsidRPr="00BB533A">
              <w:rPr>
                <w:rFonts w:ascii="Arial" w:hAnsi="Arial" w:cs="Arial"/>
                <w:i/>
                <w:iCs/>
              </w:rPr>
              <w:t>e</w:t>
            </w:r>
            <w:r w:rsidRPr="00BB533A">
              <w:rPr>
                <w:rFonts w:ascii="Arial" w:hAnsi="Arial" w:cs="Arial"/>
                <w:i/>
                <w:iCs/>
                <w:lang w:val="ru-RU"/>
              </w:rPr>
              <w:t>-</w:t>
            </w:r>
            <w:r w:rsidRPr="00BB533A">
              <w:rPr>
                <w:rFonts w:ascii="Arial" w:hAnsi="Arial" w:cs="Arial"/>
                <w:i/>
                <w:iCs/>
              </w:rPr>
              <w:t>mail</w:t>
            </w:r>
            <w:r w:rsidRPr="00BB533A">
              <w:rPr>
                <w:rFonts w:ascii="Arial" w:hAnsi="Arial" w:cs="Arial"/>
                <w:i/>
                <w:iCs/>
                <w:lang w:val="ru-RU"/>
              </w:rPr>
              <w:t>):</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Телефон:</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Телефакс:</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Број рачуна понуђача и назив банке:</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ind w:firstLine="708"/>
              <w:rPr>
                <w:rFonts w:ascii="Arial" w:hAnsi="Arial" w:cs="Arial"/>
                <w:b/>
                <w:bCs/>
                <w:i/>
                <w:iCs/>
                <w:lang w:val="ru-RU"/>
              </w:rPr>
            </w:pPr>
          </w:p>
          <w:p w:rsidR="00F82215" w:rsidRPr="00BB533A" w:rsidRDefault="00F82215" w:rsidP="000B2DB4">
            <w:pPr>
              <w:ind w:firstLine="708"/>
              <w:rPr>
                <w:rFonts w:ascii="Arial" w:hAnsi="Arial" w:cs="Arial"/>
                <w:b/>
                <w:bCs/>
                <w:i/>
                <w:iCs/>
                <w:lang w:val="ru-RU"/>
              </w:rPr>
            </w:pPr>
          </w:p>
          <w:p w:rsidR="00F82215" w:rsidRPr="00BB533A" w:rsidRDefault="00F82215" w:rsidP="000B2DB4">
            <w:pPr>
              <w:ind w:firstLine="708"/>
              <w:rPr>
                <w:rFonts w:ascii="Arial" w:hAnsi="Arial" w:cs="Arial"/>
                <w:b/>
                <w:bCs/>
                <w:i/>
                <w:iCs/>
                <w:lang w:val="ru-RU"/>
              </w:rPr>
            </w:pPr>
          </w:p>
        </w:tc>
      </w:tr>
    </w:tbl>
    <w:p w:rsidR="00F82215" w:rsidRPr="00BB533A" w:rsidRDefault="00F82215" w:rsidP="00F82215">
      <w:pPr>
        <w:rPr>
          <w:rFonts w:ascii="Arial" w:hAnsi="Arial" w:cs="Arial"/>
          <w:b/>
          <w:bCs/>
          <w:i/>
          <w:iCs/>
          <w:lang w:val="sr-Cyrl-CS"/>
        </w:rPr>
      </w:pPr>
    </w:p>
    <w:p w:rsidR="00F82215" w:rsidRPr="00BB533A" w:rsidRDefault="00F82215" w:rsidP="00F82215">
      <w:pPr>
        <w:outlineLvl w:val="0"/>
        <w:rPr>
          <w:rFonts w:ascii="Arial" w:hAnsi="Arial" w:cs="Arial"/>
        </w:rPr>
      </w:pPr>
      <w:r w:rsidRPr="00BB533A">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hAnsi="Arial" w:cs="Arial"/>
              </w:rPr>
            </w:pPr>
          </w:p>
          <w:p w:rsidR="00F82215" w:rsidRPr="00BB533A" w:rsidRDefault="00F82215" w:rsidP="000B2DB4">
            <w:pPr>
              <w:jc w:val="center"/>
              <w:rPr>
                <w:rFonts w:ascii="Arial" w:eastAsia="TimesNewRomanPSMT" w:hAnsi="Arial" w:cs="Arial"/>
                <w:b/>
                <w:bCs/>
              </w:rPr>
            </w:pPr>
            <w:r w:rsidRPr="00BB533A">
              <w:rPr>
                <w:rFonts w:ascii="Arial" w:eastAsia="TimesNewRomanPSMT" w:hAnsi="Arial" w:cs="Arial"/>
                <w:b/>
                <w:bCs/>
              </w:rPr>
              <w:t xml:space="preserve">А) САМОСТАЛНО </w:t>
            </w:r>
          </w:p>
        </w:tc>
      </w:tr>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eastAsia="TimesNewRomanPSMT" w:hAnsi="Arial" w:cs="Arial"/>
                <w:b/>
                <w:bCs/>
              </w:rPr>
            </w:pPr>
          </w:p>
          <w:p w:rsidR="00F82215" w:rsidRPr="00BB533A" w:rsidRDefault="00F82215" w:rsidP="000B2DB4">
            <w:pPr>
              <w:jc w:val="center"/>
              <w:rPr>
                <w:rFonts w:ascii="Arial" w:eastAsia="TimesNewRomanPSMT" w:hAnsi="Arial" w:cs="Arial"/>
                <w:b/>
                <w:bCs/>
              </w:rPr>
            </w:pPr>
            <w:r w:rsidRPr="00BB533A">
              <w:rPr>
                <w:rFonts w:ascii="Arial" w:eastAsia="TimesNewRomanPSMT" w:hAnsi="Arial" w:cs="Arial"/>
                <w:b/>
                <w:bCs/>
              </w:rPr>
              <w:t>Б) СА ПОДИЗВОЂАЧЕМ</w:t>
            </w:r>
          </w:p>
        </w:tc>
      </w:tr>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eastAsia="TimesNewRomanPSMT" w:hAnsi="Arial" w:cs="Arial"/>
                <w:b/>
                <w:bCs/>
              </w:rPr>
            </w:pPr>
          </w:p>
          <w:p w:rsidR="00F82215" w:rsidRPr="00BB533A" w:rsidRDefault="00F82215" w:rsidP="000B2DB4">
            <w:pPr>
              <w:jc w:val="center"/>
              <w:rPr>
                <w:rFonts w:ascii="Arial" w:hAnsi="Arial" w:cs="Arial"/>
                <w:b/>
                <w:i/>
                <w:iCs/>
                <w:lang w:val="ru-RU"/>
              </w:rPr>
            </w:pPr>
            <w:r w:rsidRPr="00BB533A">
              <w:rPr>
                <w:rFonts w:ascii="Arial" w:eastAsia="TimesNewRomanPSMT" w:hAnsi="Arial" w:cs="Arial"/>
                <w:b/>
                <w:bCs/>
              </w:rPr>
              <w:t>В) КАО ЗАЈЕДНИЧКУ ПОНУДУ</w:t>
            </w:r>
          </w:p>
        </w:tc>
      </w:tr>
    </w:tbl>
    <w:p w:rsidR="00F82215" w:rsidRPr="00BB533A" w:rsidRDefault="00F82215" w:rsidP="00F82215">
      <w:pPr>
        <w:jc w:val="both"/>
        <w:rPr>
          <w:rFonts w:ascii="Arial" w:eastAsia="TimesNewRomanPSMT" w:hAnsi="Arial" w:cs="Arial"/>
          <w:bCs/>
        </w:rPr>
      </w:pPr>
      <w:r w:rsidRPr="00BB533A">
        <w:rPr>
          <w:rFonts w:ascii="Arial" w:hAnsi="Arial" w:cs="Arial"/>
          <w:b/>
          <w:i/>
          <w:iCs/>
          <w:lang w:val="ru-RU"/>
        </w:rPr>
        <w:lastRenderedPageBreak/>
        <w:t>Напомена:</w:t>
      </w:r>
      <w:r w:rsidRPr="00BB533A">
        <w:rPr>
          <w:rFonts w:ascii="Arial" w:hAnsi="Arial" w:cs="Arial"/>
          <w:i/>
          <w:iCs/>
          <w:lang w:val="ru-RU"/>
        </w:rPr>
        <w:t xml:space="preserve"> заокружити начин подношења понуде и уписати податке о </w:t>
      </w:r>
      <w:r w:rsidR="00415EA4" w:rsidRPr="00BB533A">
        <w:rPr>
          <w:rFonts w:ascii="Arial" w:hAnsi="Arial" w:cs="Arial"/>
          <w:i/>
          <w:iCs/>
          <w:lang w:val="ru-RU"/>
        </w:rPr>
        <w:t>подизвођачу</w:t>
      </w:r>
      <w:r w:rsidRPr="00BB533A">
        <w:rPr>
          <w:rFonts w:ascii="Arial" w:hAnsi="Arial" w:cs="Arial"/>
          <w:i/>
          <w:iCs/>
          <w:lang w:val="ru-RU"/>
        </w:rPr>
        <w:t xml:space="preserve"> уколико се понуда подноси са подизвођачем, односно податке о св</w:t>
      </w:r>
      <w:r w:rsidR="00415EA4" w:rsidRPr="00BB533A">
        <w:rPr>
          <w:rFonts w:ascii="Arial" w:hAnsi="Arial" w:cs="Arial"/>
          <w:i/>
          <w:iCs/>
          <w:lang w:val="ru-RU"/>
        </w:rPr>
        <w:t>им учесницима заједничке понуде</w:t>
      </w:r>
      <w:r w:rsidRPr="00BB533A">
        <w:rPr>
          <w:rFonts w:ascii="Arial" w:hAnsi="Arial" w:cs="Arial"/>
          <w:i/>
          <w:iCs/>
          <w:lang w:val="ru-RU"/>
        </w:rPr>
        <w:t xml:space="preserve"> уколико понуду подноси група понуђача</w:t>
      </w:r>
      <w:r w:rsidR="000A5335">
        <w:rPr>
          <w:rFonts w:ascii="Arial" w:hAnsi="Arial" w:cs="Arial"/>
          <w:i/>
          <w:iCs/>
          <w:lang w:val="ru-RU"/>
        </w:rPr>
        <w:t>.</w:t>
      </w:r>
    </w:p>
    <w:p w:rsidR="00F82215" w:rsidRPr="00BB533A" w:rsidRDefault="00F82215" w:rsidP="00F82215">
      <w:pPr>
        <w:jc w:val="both"/>
        <w:rPr>
          <w:rFonts w:ascii="Arial" w:eastAsia="TimesNewRomanPSMT" w:hAnsi="Arial" w:cs="Arial"/>
          <w:b/>
          <w:bCs/>
          <w:i/>
          <w:lang w:val="sr-Cyrl-CS"/>
        </w:rPr>
      </w:pPr>
    </w:p>
    <w:p w:rsidR="00F82215" w:rsidRPr="00BB533A" w:rsidRDefault="00F82215" w:rsidP="00F82215">
      <w:pPr>
        <w:jc w:val="both"/>
        <w:outlineLvl w:val="0"/>
        <w:rPr>
          <w:rFonts w:ascii="Arial" w:eastAsia="TimesNewRomanPSMT" w:hAnsi="Arial" w:cs="Arial"/>
          <w:b/>
          <w:bCs/>
          <w:i/>
        </w:rPr>
      </w:pPr>
      <w:r w:rsidRPr="00BB533A">
        <w:rPr>
          <w:rFonts w:ascii="Arial" w:eastAsia="TimesNewRomanPSMT" w:hAnsi="Arial" w:cs="Arial"/>
          <w:b/>
          <w:bCs/>
          <w:i/>
          <w:lang w:val="sr-Cyrl-CS"/>
        </w:rPr>
        <w:t xml:space="preserve">3) </w:t>
      </w:r>
      <w:r w:rsidRPr="00BB533A">
        <w:rPr>
          <w:rFonts w:ascii="Arial" w:eastAsia="TimesNewRomanPSMT" w:hAnsi="Arial" w:cs="Arial"/>
          <w:b/>
          <w:bCs/>
          <w:i/>
        </w:rPr>
        <w:t xml:space="preserve">ПОДАЦИ О ПОДИЗВОЂАЧУ </w:t>
      </w:r>
    </w:p>
    <w:p w:rsidR="00F82215" w:rsidRPr="00BB533A" w:rsidRDefault="00F82215" w:rsidP="00F82215">
      <w:pPr>
        <w:jc w:val="both"/>
        <w:rPr>
          <w:rFonts w:ascii="Arial" w:hAnsi="Arial" w:cs="Arial"/>
        </w:rPr>
      </w:pPr>
      <w:r w:rsidRPr="00BB533A">
        <w:rPr>
          <w:rFonts w:ascii="Arial" w:eastAsia="TimesNewRomanPSMT" w:hAnsi="Arial" w:cs="Arial"/>
          <w:b/>
          <w:bCs/>
          <w:i/>
        </w:rPr>
        <w:tab/>
      </w:r>
    </w:p>
    <w:tbl>
      <w:tblPr>
        <w:tblW w:w="0" w:type="auto"/>
        <w:tblInd w:w="-20" w:type="dxa"/>
        <w:tblLayout w:type="fixed"/>
        <w:tblLook w:val="0000"/>
      </w:tblPr>
      <w:tblGrid>
        <w:gridCol w:w="465"/>
        <w:gridCol w:w="4219"/>
        <w:gridCol w:w="4598"/>
      </w:tblGrid>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p w:rsidR="00F82215" w:rsidRPr="00BB533A" w:rsidRDefault="00F82215" w:rsidP="000B2DB4">
            <w:pPr>
              <w:jc w:val="both"/>
              <w:rPr>
                <w:rFonts w:ascii="Arial" w:eastAsia="TimesNewRomanPSMT" w:hAnsi="Arial" w:cs="Arial"/>
                <w:bCs/>
                <w:i/>
              </w:rPr>
            </w:pPr>
            <w:r w:rsidRPr="00BB533A">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rPr>
            </w:pPr>
            <w:r w:rsidRPr="00BB533A">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bl>
    <w:p w:rsidR="00F82215" w:rsidRPr="00BB533A" w:rsidRDefault="00F82215" w:rsidP="00F82215">
      <w:pPr>
        <w:jc w:val="both"/>
        <w:rPr>
          <w:rFonts w:ascii="Arial" w:hAnsi="Arial" w:cs="Arial"/>
          <w:i/>
          <w:iCs/>
          <w:lang w:val="ru-RU"/>
        </w:rPr>
      </w:pPr>
      <w:r w:rsidRPr="00BB533A">
        <w:rPr>
          <w:rFonts w:ascii="Arial" w:hAnsi="Arial" w:cs="Arial"/>
          <w:b/>
          <w:bCs/>
          <w:i/>
          <w:iCs/>
          <w:u w:val="single"/>
          <w:lang w:val="ru-RU"/>
        </w:rPr>
        <w:t>Напомена:</w:t>
      </w:r>
      <w:r w:rsidRPr="00BB533A">
        <w:rPr>
          <w:rFonts w:ascii="Arial" w:hAnsi="Arial" w:cs="Arial"/>
          <w:b/>
          <w:bCs/>
          <w:i/>
          <w:iCs/>
          <w:lang w:val="ru-RU"/>
        </w:rPr>
        <w:t xml:space="preserve"> </w:t>
      </w:r>
    </w:p>
    <w:p w:rsidR="00F82215" w:rsidRPr="00BB533A" w:rsidRDefault="00F82215" w:rsidP="00F82215">
      <w:pPr>
        <w:jc w:val="both"/>
        <w:rPr>
          <w:rFonts w:ascii="Arial" w:eastAsia="TimesNewRomanPSMT" w:hAnsi="Arial" w:cs="Arial"/>
          <w:b/>
          <w:bCs/>
          <w:lang w:val="ru-RU"/>
        </w:rPr>
      </w:pPr>
      <w:r w:rsidRPr="00BB533A">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52D7B" w:rsidRPr="00BB533A" w:rsidRDefault="00B52D7B" w:rsidP="00F82215">
      <w:pPr>
        <w:jc w:val="both"/>
        <w:outlineLvl w:val="0"/>
        <w:rPr>
          <w:rFonts w:ascii="Arial" w:eastAsia="TimesNewRomanPSMT" w:hAnsi="Arial" w:cs="Arial"/>
          <w:b/>
          <w:bCs/>
          <w:i/>
          <w:lang w:val="sr-Cyrl-CS"/>
        </w:rPr>
      </w:pPr>
    </w:p>
    <w:p w:rsidR="00B52D7B" w:rsidRPr="00BB533A" w:rsidRDefault="00B52D7B" w:rsidP="00F82215">
      <w:pPr>
        <w:jc w:val="both"/>
        <w:outlineLvl w:val="0"/>
        <w:rPr>
          <w:rFonts w:ascii="Arial" w:eastAsia="TimesNewRomanPSMT" w:hAnsi="Arial" w:cs="Arial"/>
          <w:b/>
          <w:bCs/>
          <w:i/>
          <w:lang w:val="sr-Cyrl-CS"/>
        </w:rPr>
      </w:pPr>
    </w:p>
    <w:p w:rsidR="00F82215" w:rsidRPr="00BB533A" w:rsidRDefault="00F82215" w:rsidP="00F82215">
      <w:pPr>
        <w:jc w:val="both"/>
        <w:outlineLvl w:val="0"/>
        <w:rPr>
          <w:rFonts w:ascii="Arial" w:eastAsia="TimesNewRomanPSMT" w:hAnsi="Arial" w:cs="Arial"/>
          <w:b/>
          <w:bCs/>
          <w:i/>
          <w:lang w:val="ru-RU"/>
        </w:rPr>
      </w:pPr>
      <w:r w:rsidRPr="00BB533A">
        <w:rPr>
          <w:rFonts w:ascii="Arial" w:eastAsia="TimesNewRomanPSMT" w:hAnsi="Arial" w:cs="Arial"/>
          <w:b/>
          <w:bCs/>
          <w:i/>
          <w:lang w:val="sr-Cyrl-CS"/>
        </w:rPr>
        <w:lastRenderedPageBreak/>
        <w:t xml:space="preserve">4) </w:t>
      </w:r>
      <w:r w:rsidRPr="00BB533A">
        <w:rPr>
          <w:rFonts w:ascii="Arial" w:eastAsia="TimesNewRomanPSMT" w:hAnsi="Arial" w:cs="Arial"/>
          <w:b/>
          <w:bCs/>
          <w:i/>
          <w:lang w:val="ru-RU"/>
        </w:rPr>
        <w:t>ПОДАЦИ О УЧЕСНИКУ  У ЗАЈЕДНИЧКОЈ ПОНУДИ</w:t>
      </w:r>
    </w:p>
    <w:p w:rsidR="00F82215" w:rsidRPr="00BB533A" w:rsidRDefault="00F82215" w:rsidP="00F82215">
      <w:pPr>
        <w:jc w:val="both"/>
        <w:rPr>
          <w:rFonts w:ascii="Arial" w:hAnsi="Arial" w:cs="Arial"/>
        </w:rPr>
      </w:pPr>
      <w:r w:rsidRPr="00BB533A">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bl>
    <w:p w:rsidR="00F82215" w:rsidRPr="00BB533A" w:rsidRDefault="00F82215" w:rsidP="00F82215">
      <w:pPr>
        <w:jc w:val="both"/>
        <w:rPr>
          <w:rFonts w:ascii="Arial" w:hAnsi="Arial" w:cs="Arial"/>
          <w:i/>
          <w:iCs/>
          <w:lang w:val="ru-RU"/>
        </w:rPr>
      </w:pPr>
      <w:r w:rsidRPr="00BB533A">
        <w:rPr>
          <w:rFonts w:ascii="Arial" w:hAnsi="Arial" w:cs="Arial"/>
          <w:b/>
          <w:bCs/>
          <w:i/>
          <w:iCs/>
          <w:u w:val="single"/>
        </w:rPr>
        <w:t>Напомена:</w:t>
      </w:r>
      <w:r w:rsidRPr="00BB533A">
        <w:rPr>
          <w:rFonts w:ascii="Arial" w:hAnsi="Arial" w:cs="Arial"/>
          <w:b/>
          <w:bCs/>
          <w:i/>
          <w:iCs/>
        </w:rPr>
        <w:t xml:space="preserve"> </w:t>
      </w:r>
    </w:p>
    <w:p w:rsidR="00F82215" w:rsidRPr="00BB533A" w:rsidRDefault="00F82215" w:rsidP="00F82215">
      <w:pPr>
        <w:jc w:val="both"/>
        <w:rPr>
          <w:rFonts w:ascii="Arial" w:hAnsi="Arial" w:cs="Arial"/>
          <w:b/>
          <w:bCs/>
          <w:i/>
          <w:iCs/>
        </w:rPr>
      </w:pPr>
      <w:r w:rsidRPr="00BB533A">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415EA4" w:rsidRPr="00BB533A" w:rsidRDefault="00415EA4" w:rsidP="00F82215">
      <w:pPr>
        <w:rPr>
          <w:rFonts w:ascii="Arial" w:hAnsi="Arial" w:cs="Arial"/>
          <w:b/>
          <w:bCs/>
          <w:i/>
          <w:iCs/>
          <w:lang w:val="sr-Cyrl-CS"/>
        </w:rPr>
      </w:pPr>
    </w:p>
    <w:p w:rsidR="00CF15CA" w:rsidRPr="00BB533A" w:rsidRDefault="00CF15CA" w:rsidP="00F82215">
      <w:pPr>
        <w:rPr>
          <w:rFonts w:ascii="Arial" w:hAnsi="Arial" w:cs="Arial"/>
          <w:b/>
          <w:bCs/>
          <w:i/>
          <w:iCs/>
          <w:lang w:val="sr-Cyrl-CS"/>
        </w:rPr>
      </w:pPr>
    </w:p>
    <w:p w:rsidR="00CF15CA" w:rsidRPr="00BB533A" w:rsidRDefault="00CF15CA" w:rsidP="00F82215">
      <w:pPr>
        <w:rPr>
          <w:rFonts w:ascii="Arial" w:hAnsi="Arial" w:cs="Arial"/>
          <w:b/>
          <w:bCs/>
          <w:i/>
          <w:iCs/>
          <w:lang w:val="sr-Cyrl-CS"/>
        </w:rPr>
      </w:pPr>
    </w:p>
    <w:p w:rsidR="00F82215" w:rsidRPr="00BB533A" w:rsidRDefault="00F82215" w:rsidP="00F82215">
      <w:pPr>
        <w:rPr>
          <w:rFonts w:ascii="Arial" w:eastAsia="TimesNewRomanPSMT" w:hAnsi="Arial" w:cs="Arial"/>
          <w:b/>
          <w:bCs/>
          <w:lang w:val="sr-Cyrl-CS"/>
        </w:rPr>
      </w:pPr>
      <w:r w:rsidRPr="00BB533A">
        <w:rPr>
          <w:rFonts w:ascii="Arial" w:eastAsia="TimesNewRomanPSMT" w:hAnsi="Arial" w:cs="Arial"/>
          <w:b/>
          <w:bCs/>
          <w:lang w:val="sr-Cyrl-CS"/>
        </w:rPr>
        <w:t>5)</w:t>
      </w:r>
      <w:r w:rsidR="00CF15CA" w:rsidRPr="00BB533A">
        <w:rPr>
          <w:rFonts w:ascii="Arial" w:eastAsia="TimesNewRomanPSMT" w:hAnsi="Arial" w:cs="Arial"/>
          <w:b/>
          <w:bCs/>
          <w:lang w:val="sr-Cyrl-CS"/>
        </w:rPr>
        <w:t xml:space="preserve"> </w:t>
      </w:r>
      <w:r w:rsidRPr="00BB533A">
        <w:rPr>
          <w:rFonts w:ascii="Arial" w:eastAsia="TimesNewRomanPSMT" w:hAnsi="Arial" w:cs="Arial"/>
          <w:b/>
          <w:bCs/>
        </w:rPr>
        <w:t>ОПИС</w:t>
      </w:r>
      <w:r w:rsidRPr="00BB533A">
        <w:rPr>
          <w:rFonts w:ascii="Arial" w:eastAsia="TimesNewRomanPSMT" w:hAnsi="Arial" w:cs="Arial"/>
          <w:b/>
          <w:bCs/>
          <w:lang w:val="sr-Cyrl-CS"/>
        </w:rPr>
        <w:t xml:space="preserve"> </w:t>
      </w:r>
      <w:r w:rsidRPr="00BB533A">
        <w:rPr>
          <w:rFonts w:ascii="Arial" w:eastAsia="TimesNewRomanPSMT" w:hAnsi="Arial" w:cs="Arial"/>
          <w:b/>
          <w:bCs/>
        </w:rPr>
        <w:t>ПРЕДМЕТА</w:t>
      </w:r>
      <w:r w:rsidRPr="00BB533A">
        <w:rPr>
          <w:rFonts w:ascii="Arial" w:eastAsia="TimesNewRomanPSMT" w:hAnsi="Arial" w:cs="Arial"/>
          <w:b/>
          <w:bCs/>
          <w:lang w:val="sr-Cyrl-CS"/>
        </w:rPr>
        <w:t xml:space="preserve"> </w:t>
      </w:r>
      <w:r w:rsidRPr="00BB533A">
        <w:rPr>
          <w:rFonts w:ascii="Arial" w:eastAsia="TimesNewRomanPSMT" w:hAnsi="Arial" w:cs="Arial"/>
          <w:b/>
          <w:bCs/>
        </w:rPr>
        <w:t>НАБАВКЕ</w:t>
      </w:r>
      <w:r w:rsidRPr="00BB533A">
        <w:rPr>
          <w:rFonts w:ascii="Arial" w:eastAsia="TimesNewRomanPSMT" w:hAnsi="Arial" w:cs="Arial"/>
          <w:b/>
          <w:bCs/>
          <w:lang w:val="sr-Cyrl-CS"/>
        </w:rPr>
        <w:t xml:space="preserve"> </w:t>
      </w:r>
    </w:p>
    <w:p w:rsidR="00F82215" w:rsidRPr="00BB533A" w:rsidRDefault="00F82215" w:rsidP="00F82215">
      <w:pPr>
        <w:rPr>
          <w:rFonts w:ascii="Arial" w:eastAsia="TimesNewRomanPSMT" w:hAnsi="Arial" w:cs="Arial"/>
          <w:b/>
          <w:bCs/>
          <w:lang w:val="sr-Cyrl-CS"/>
        </w:rPr>
      </w:pPr>
    </w:p>
    <w:p w:rsidR="00F82215" w:rsidRPr="00BB533A" w:rsidRDefault="00F14804" w:rsidP="00F82215">
      <w:pPr>
        <w:jc w:val="center"/>
        <w:outlineLvl w:val="0"/>
        <w:rPr>
          <w:rFonts w:ascii="Arial" w:hAnsi="Arial" w:cs="Arial"/>
          <w:b/>
          <w:lang w:val="sr-Cyrl-CS"/>
        </w:rPr>
      </w:pPr>
      <w:r w:rsidRPr="00BB533A">
        <w:rPr>
          <w:rFonts w:ascii="Arial" w:hAnsi="Arial" w:cs="Arial"/>
          <w:b/>
          <w:lang w:val="sr-Cyrl-CS"/>
        </w:rPr>
        <w:t xml:space="preserve">ТНГ-ПЛИН </w:t>
      </w:r>
      <w:r w:rsidR="000878E0" w:rsidRPr="00BB533A">
        <w:rPr>
          <w:rFonts w:ascii="Arial" w:hAnsi="Arial" w:cs="Arial"/>
          <w:b/>
          <w:lang w:val="sr-Cyrl-CS"/>
        </w:rPr>
        <w:t>–</w:t>
      </w:r>
      <w:r w:rsidR="00415EA4" w:rsidRPr="00BB533A">
        <w:rPr>
          <w:rFonts w:ascii="Arial" w:hAnsi="Arial" w:cs="Arial"/>
          <w:b/>
          <w:lang w:val="sr-Cyrl-CS"/>
        </w:rPr>
        <w:t xml:space="preserve"> ЈН</w:t>
      </w:r>
      <w:r w:rsidR="00B52D7B" w:rsidRPr="00BB533A">
        <w:rPr>
          <w:rFonts w:ascii="Arial" w:hAnsi="Arial" w:cs="Arial"/>
          <w:b/>
          <w:lang w:val="sr-Cyrl-CS"/>
        </w:rPr>
        <w:t>МВ бр.</w:t>
      </w:r>
      <w:r w:rsidRPr="00BB533A">
        <w:rPr>
          <w:rFonts w:ascii="Arial" w:hAnsi="Arial" w:cs="Arial"/>
          <w:b/>
          <w:lang w:val="sr-Cyrl-CS"/>
        </w:rPr>
        <w:t xml:space="preserve"> 25/</w:t>
      </w:r>
      <w:r w:rsidR="00415EA4" w:rsidRPr="00BB533A">
        <w:rPr>
          <w:rFonts w:ascii="Arial" w:hAnsi="Arial" w:cs="Arial"/>
          <w:b/>
          <w:lang w:val="sr-Cyrl-CS"/>
        </w:rPr>
        <w:t>2019</w:t>
      </w:r>
    </w:p>
    <w:p w:rsidR="00F82215" w:rsidRPr="00BB533A" w:rsidRDefault="00F82215" w:rsidP="00F82215">
      <w:pPr>
        <w:rPr>
          <w:rFonts w:ascii="Arial" w:eastAsia="TimesNewRomanPSMT" w:hAnsi="Arial" w:cs="Arial"/>
          <w:b/>
          <w:bCs/>
          <w:lang w:val="sr-Cyrl-CS"/>
        </w:rPr>
      </w:pPr>
    </w:p>
    <w:p w:rsidR="00F82215" w:rsidRPr="00BB533A" w:rsidRDefault="00F82215" w:rsidP="00F82215">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color w:val="FF0000"/>
                <w:lang w:val="ru-RU"/>
              </w:rPr>
            </w:pPr>
            <w:r w:rsidRPr="00BB533A">
              <w:rPr>
                <w:rFonts w:ascii="Arial" w:eastAsia="TimesNewRomanPSMT" w:hAnsi="Arial" w:cs="Arial"/>
                <w:bCs/>
                <w:lang w:val="ru-RU"/>
              </w:rPr>
              <w:t xml:space="preserve">Укупна вредност без ПДВ-а </w:t>
            </w:r>
          </w:p>
          <w:p w:rsidR="00F82215" w:rsidRPr="00BB533A" w:rsidRDefault="00F82215" w:rsidP="000B2D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color w:val="FF0000"/>
                <w:lang w:val="ru-RU"/>
              </w:rPr>
            </w:pPr>
          </w:p>
          <w:p w:rsidR="00F82215" w:rsidRPr="00BB533A" w:rsidRDefault="00F82215" w:rsidP="000B2DB4">
            <w:pPr>
              <w:jc w:val="both"/>
              <w:rPr>
                <w:rFonts w:ascii="Arial" w:eastAsia="TimesNewRomanPSMT" w:hAnsi="Arial" w:cs="Arial"/>
                <w:bCs/>
                <w:color w:val="FF0000"/>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lang w:val="ru-RU"/>
              </w:rPr>
            </w:pPr>
            <w:r w:rsidRPr="00BB533A">
              <w:rPr>
                <w:rFonts w:ascii="Arial" w:eastAsia="TimesNewRomanPSMT" w:hAnsi="Arial" w:cs="Arial"/>
                <w:bCs/>
                <w:lang w:val="ru-RU"/>
              </w:rPr>
              <w:t>Укупна вредност са ПДВ-ом</w:t>
            </w:r>
          </w:p>
          <w:p w:rsidR="00F82215" w:rsidRPr="00BB533A" w:rsidRDefault="00F82215"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color w:val="FF0000"/>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lang w:val="ru-RU"/>
              </w:rPr>
            </w:pPr>
            <w:r w:rsidRPr="00BB533A">
              <w:rPr>
                <w:rFonts w:ascii="Arial" w:eastAsia="TimesNewRomanPSMT" w:hAnsi="Arial" w:cs="Arial"/>
                <w:bCs/>
                <w:lang w:val="ru-RU"/>
              </w:rPr>
              <w:t>Рок важења понуде</w:t>
            </w:r>
          </w:p>
          <w:p w:rsidR="000878E0" w:rsidRPr="00BB533A" w:rsidRDefault="000878E0"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0A5335" w:rsidRDefault="00F82215" w:rsidP="00317CCB">
            <w:pPr>
              <w:jc w:val="both"/>
              <w:rPr>
                <w:rFonts w:ascii="Arial" w:eastAsia="TimesNewRomanPSMT" w:hAnsi="Arial" w:cs="Arial"/>
                <w:bCs/>
                <w:color w:val="auto"/>
                <w:lang w:val="ru-RU"/>
              </w:rPr>
            </w:pPr>
            <w:r w:rsidRPr="000A5335">
              <w:rPr>
                <w:rFonts w:ascii="Arial" w:eastAsia="TimesNewRomanPSMT" w:hAnsi="Arial" w:cs="Arial"/>
                <w:bCs/>
                <w:color w:val="auto"/>
                <w:lang w:val="ru-RU"/>
              </w:rPr>
              <w:t>Рок испоруке</w:t>
            </w:r>
            <w:r w:rsidR="000878E0" w:rsidRPr="000A5335">
              <w:rPr>
                <w:rFonts w:ascii="Arial" w:eastAsia="TimesNewRomanPSMT" w:hAnsi="Arial" w:cs="Arial"/>
                <w:bCs/>
                <w:color w:val="auto"/>
                <w:lang w:val="ru-RU"/>
              </w:rPr>
              <w:t xml:space="preserve"> (највише </w:t>
            </w:r>
            <w:r w:rsidR="00317CCB" w:rsidRPr="000A5335">
              <w:rPr>
                <w:rFonts w:ascii="Arial" w:eastAsia="TimesNewRomanPSMT" w:hAnsi="Arial" w:cs="Arial"/>
                <w:bCs/>
                <w:color w:val="auto"/>
                <w:lang w:val="ru-RU"/>
              </w:rPr>
              <w:t>4</w:t>
            </w:r>
            <w:r w:rsidR="000878E0" w:rsidRPr="000A5335">
              <w:rPr>
                <w:rFonts w:ascii="Arial" w:eastAsia="TimesNewRomanPSMT" w:hAnsi="Arial" w:cs="Arial"/>
                <w:bCs/>
                <w:color w:val="auto"/>
                <w:lang w:val="ru-RU"/>
              </w:rPr>
              <w:t xml:space="preserve"> дана од дана пријема требовања)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hAnsi="Arial" w:cs="Arial"/>
                <w:b/>
                <w:lang w:val="sr-Cyrl-CS"/>
              </w:rPr>
            </w:pPr>
          </w:p>
          <w:p w:rsidR="00F82215" w:rsidRPr="00BB533A" w:rsidRDefault="00F82215" w:rsidP="000B2DB4">
            <w:pPr>
              <w:snapToGrid w:val="0"/>
              <w:jc w:val="both"/>
              <w:rPr>
                <w:rFonts w:ascii="Arial" w:eastAsia="TimesNewRomanPSMT" w:hAnsi="Arial" w:cs="Arial"/>
                <w:bCs/>
                <w:lang w:val="ru-RU"/>
              </w:rPr>
            </w:pPr>
          </w:p>
        </w:tc>
      </w:tr>
    </w:tbl>
    <w:p w:rsidR="00F82215" w:rsidRPr="00BB533A" w:rsidRDefault="00F82215" w:rsidP="00F82215">
      <w:pPr>
        <w:ind w:left="720" w:firstLine="720"/>
        <w:jc w:val="both"/>
        <w:rPr>
          <w:rFonts w:ascii="Arial" w:hAnsi="Arial" w:cs="Arial"/>
        </w:rPr>
      </w:pPr>
    </w:p>
    <w:p w:rsidR="00F82215" w:rsidRPr="00BB533A" w:rsidRDefault="00F82215" w:rsidP="00F82215">
      <w:pPr>
        <w:ind w:left="720" w:firstLine="720"/>
        <w:jc w:val="both"/>
        <w:rPr>
          <w:rFonts w:ascii="Arial" w:eastAsia="TimesNewRomanPSMT" w:hAnsi="Arial" w:cs="Arial"/>
          <w:bCs/>
        </w:rPr>
      </w:pPr>
    </w:p>
    <w:p w:rsidR="00F82215" w:rsidRPr="00BB533A" w:rsidRDefault="00F82215" w:rsidP="00F82215">
      <w:pPr>
        <w:ind w:left="720" w:firstLine="720"/>
        <w:jc w:val="both"/>
        <w:rPr>
          <w:rFonts w:ascii="Arial" w:eastAsia="TimesNewRomanPSMT" w:hAnsi="Arial" w:cs="Arial"/>
          <w:bCs/>
        </w:rPr>
      </w:pPr>
    </w:p>
    <w:p w:rsidR="00F82215" w:rsidRPr="00BB533A" w:rsidRDefault="00F82215" w:rsidP="00F82215">
      <w:pPr>
        <w:ind w:left="720" w:firstLine="720"/>
        <w:jc w:val="both"/>
        <w:rPr>
          <w:rFonts w:ascii="Arial" w:eastAsia="TimesNewRomanPSMT" w:hAnsi="Arial" w:cs="Arial"/>
          <w:bCs/>
        </w:rPr>
      </w:pPr>
      <w:r w:rsidRPr="00BB533A">
        <w:rPr>
          <w:rFonts w:ascii="Arial" w:eastAsia="TimesNewRomanPSMT" w:hAnsi="Arial" w:cs="Arial"/>
          <w:bCs/>
        </w:rPr>
        <w:t xml:space="preserve">Датум </w:t>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t xml:space="preserve">              Понуђач</w:t>
      </w:r>
    </w:p>
    <w:p w:rsidR="00F82215" w:rsidRPr="00BB533A" w:rsidRDefault="00F82215" w:rsidP="00F82215">
      <w:pPr>
        <w:ind w:left="2880" w:firstLine="720"/>
        <w:jc w:val="both"/>
        <w:outlineLvl w:val="0"/>
        <w:rPr>
          <w:rFonts w:ascii="Arial" w:eastAsia="TimesNewRomanPS-BoldMT" w:hAnsi="Arial" w:cs="Arial"/>
          <w:b/>
          <w:bCs/>
          <w:i/>
          <w:iCs/>
          <w:color w:val="002060"/>
        </w:rPr>
      </w:pPr>
      <w:r w:rsidRPr="00BB533A">
        <w:rPr>
          <w:rFonts w:ascii="Arial" w:eastAsia="TimesNewRomanPSMT" w:hAnsi="Arial" w:cs="Arial"/>
          <w:bCs/>
        </w:rPr>
        <w:t xml:space="preserve">    М. П. </w:t>
      </w:r>
    </w:p>
    <w:p w:rsidR="00F82215" w:rsidRPr="00BB533A" w:rsidRDefault="00317CCB" w:rsidP="00F82215">
      <w:pPr>
        <w:jc w:val="both"/>
        <w:rPr>
          <w:rFonts w:ascii="Arial" w:eastAsia="TimesNewRomanPS-BoldMT" w:hAnsi="Arial" w:cs="Arial"/>
          <w:b/>
          <w:bCs/>
          <w:i/>
          <w:iCs/>
          <w:color w:val="000000" w:themeColor="text1"/>
        </w:rPr>
      </w:pPr>
      <w:r w:rsidRPr="00BB533A">
        <w:rPr>
          <w:rFonts w:ascii="Arial" w:eastAsia="TimesNewRomanPS-BoldMT" w:hAnsi="Arial" w:cs="Arial"/>
          <w:b/>
          <w:bCs/>
          <w:i/>
          <w:iCs/>
          <w:color w:val="000000" w:themeColor="text1"/>
        </w:rPr>
        <w:t>________________________</w:t>
      </w:r>
      <w:r w:rsidRPr="00BB533A">
        <w:rPr>
          <w:rFonts w:ascii="Arial" w:eastAsia="TimesNewRomanPS-BoldMT" w:hAnsi="Arial" w:cs="Arial"/>
          <w:b/>
          <w:bCs/>
          <w:i/>
          <w:iCs/>
          <w:color w:val="000000" w:themeColor="text1"/>
        </w:rPr>
        <w:tab/>
      </w:r>
      <w:r w:rsidRPr="00BB533A">
        <w:rPr>
          <w:rFonts w:ascii="Arial" w:eastAsia="TimesNewRomanPS-BoldMT" w:hAnsi="Arial" w:cs="Arial"/>
          <w:b/>
          <w:bCs/>
          <w:i/>
          <w:iCs/>
          <w:color w:val="000000" w:themeColor="text1"/>
        </w:rPr>
        <w:tab/>
      </w:r>
      <w:r w:rsidRPr="00BB533A">
        <w:rPr>
          <w:rFonts w:ascii="Arial" w:eastAsia="TimesNewRomanPS-BoldMT" w:hAnsi="Arial" w:cs="Arial"/>
          <w:b/>
          <w:bCs/>
          <w:i/>
          <w:iCs/>
          <w:color w:val="000000" w:themeColor="text1"/>
        </w:rPr>
        <w:tab/>
        <w:t xml:space="preserve">       </w:t>
      </w:r>
      <w:r w:rsidR="00F82215" w:rsidRPr="00BB533A">
        <w:rPr>
          <w:rFonts w:ascii="Arial" w:eastAsia="TimesNewRomanPS-BoldMT" w:hAnsi="Arial" w:cs="Arial"/>
          <w:b/>
          <w:bCs/>
          <w:i/>
          <w:iCs/>
          <w:color w:val="000000" w:themeColor="text1"/>
        </w:rPr>
        <w:t>_________________________</w:t>
      </w:r>
    </w:p>
    <w:p w:rsidR="00F82215" w:rsidRPr="00BB533A" w:rsidRDefault="00F82215" w:rsidP="00F82215">
      <w:pPr>
        <w:jc w:val="both"/>
        <w:rPr>
          <w:rFonts w:ascii="Arial" w:eastAsia="TimesNewRomanPS-BoldMT" w:hAnsi="Arial" w:cs="Arial"/>
          <w:b/>
          <w:bCs/>
          <w:i/>
          <w:iCs/>
          <w:color w:val="002060"/>
        </w:rPr>
      </w:pPr>
    </w:p>
    <w:p w:rsidR="00F82215" w:rsidRPr="00BB533A" w:rsidRDefault="00F82215" w:rsidP="00F82215">
      <w:pPr>
        <w:jc w:val="both"/>
        <w:rPr>
          <w:rFonts w:ascii="Arial" w:eastAsia="TimesNewRomanPS-BoldMT" w:hAnsi="Arial" w:cs="Arial"/>
          <w:b/>
          <w:bCs/>
          <w:i/>
          <w:iCs/>
          <w:color w:val="002060"/>
        </w:rPr>
      </w:pPr>
    </w:p>
    <w:p w:rsidR="00F82215" w:rsidRPr="00BB533A" w:rsidRDefault="00F82215" w:rsidP="00F82215">
      <w:pPr>
        <w:jc w:val="both"/>
        <w:outlineLvl w:val="0"/>
        <w:rPr>
          <w:rFonts w:ascii="Arial" w:hAnsi="Arial" w:cs="Arial"/>
          <w:i/>
          <w:iCs/>
        </w:rPr>
      </w:pPr>
      <w:r w:rsidRPr="00BB533A">
        <w:rPr>
          <w:rFonts w:ascii="Arial" w:hAnsi="Arial" w:cs="Arial"/>
          <w:b/>
          <w:bCs/>
          <w:i/>
          <w:iCs/>
          <w:u w:val="single"/>
        </w:rPr>
        <w:t>Напомене:</w:t>
      </w:r>
      <w:r w:rsidRPr="00BB533A">
        <w:rPr>
          <w:rFonts w:ascii="Arial" w:hAnsi="Arial" w:cs="Arial"/>
          <w:b/>
          <w:bCs/>
          <w:i/>
          <w:iCs/>
        </w:rPr>
        <w:t xml:space="preserve"> </w:t>
      </w:r>
    </w:p>
    <w:p w:rsidR="00F82215" w:rsidRPr="00BB533A" w:rsidRDefault="00F82215" w:rsidP="00F82215">
      <w:pPr>
        <w:jc w:val="both"/>
        <w:rPr>
          <w:rFonts w:ascii="Arial" w:hAnsi="Arial" w:cs="Arial"/>
          <w:i/>
          <w:iCs/>
        </w:rPr>
      </w:pPr>
      <w:r w:rsidRPr="00BB533A">
        <w:rPr>
          <w:rFonts w:ascii="Arial" w:hAnsi="Arial" w:cs="Arial"/>
          <w:i/>
          <w:iCs/>
        </w:rPr>
        <w:t xml:space="preserve">Образац понуде понуђач мора да попуни, овери печатом и потпише, чиме </w:t>
      </w:r>
      <w:r w:rsidRPr="00BB533A">
        <w:rPr>
          <w:rFonts w:ascii="Arial" w:hAnsi="Arial" w:cs="Arial"/>
          <w:i/>
          <w:iCs/>
          <w:lang w:val="sr-Cyrl-CS"/>
        </w:rPr>
        <w:t>п</w:t>
      </w:r>
      <w:r w:rsidRPr="00BB533A">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82215" w:rsidRPr="00BB533A" w:rsidRDefault="00F82215" w:rsidP="00F82215">
      <w:pPr>
        <w:rPr>
          <w:rFonts w:ascii="Arial" w:hAnsi="Arial" w:cs="Arial"/>
          <w:b/>
          <w:bCs/>
          <w:i/>
          <w:iCs/>
        </w:rPr>
      </w:pPr>
    </w:p>
    <w:p w:rsidR="00F82215" w:rsidRPr="00BB533A" w:rsidRDefault="00F82215" w:rsidP="00F82215">
      <w:pPr>
        <w:jc w:val="both"/>
        <w:rPr>
          <w:rFonts w:ascii="Arial" w:eastAsia="TimesNewRomanPSMT" w:hAnsi="Arial" w:cs="Arial"/>
          <w:b/>
          <w:bCs/>
        </w:rPr>
      </w:pPr>
    </w:p>
    <w:p w:rsidR="00F82215" w:rsidRPr="00BB533A" w:rsidRDefault="00F82215"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0A5335" w:rsidRDefault="000A5335" w:rsidP="00F82215">
      <w:pPr>
        <w:jc w:val="both"/>
        <w:rPr>
          <w:rFonts w:ascii="Arial" w:hAnsi="Arial" w:cs="Arial"/>
          <w:lang w:val="ru-RU"/>
        </w:rPr>
      </w:pPr>
    </w:p>
    <w:p w:rsidR="000A5335" w:rsidRPr="00BB533A" w:rsidRDefault="000A5335" w:rsidP="00F82215">
      <w:pPr>
        <w:jc w:val="both"/>
        <w:rPr>
          <w:rFonts w:ascii="Arial" w:hAnsi="Arial" w:cs="Arial"/>
          <w:lang w:val="ru-RU"/>
        </w:rPr>
      </w:pPr>
    </w:p>
    <w:p w:rsidR="002E5E16" w:rsidRDefault="002E5E16" w:rsidP="00F82215">
      <w:pPr>
        <w:jc w:val="both"/>
        <w:rPr>
          <w:rFonts w:ascii="Arial" w:hAnsi="Arial" w:cs="Arial"/>
          <w:lang w:val="ru-RU"/>
        </w:rPr>
      </w:pPr>
    </w:p>
    <w:p w:rsidR="00AD0434" w:rsidRDefault="00AD0434" w:rsidP="00F82215">
      <w:pPr>
        <w:jc w:val="both"/>
        <w:rPr>
          <w:rFonts w:ascii="Arial" w:hAnsi="Arial" w:cs="Arial"/>
          <w:lang w:val="ru-RU"/>
        </w:rPr>
      </w:pPr>
    </w:p>
    <w:p w:rsidR="00AD0434" w:rsidRDefault="00AD0434" w:rsidP="00F82215">
      <w:pPr>
        <w:jc w:val="both"/>
        <w:rPr>
          <w:rFonts w:ascii="Arial" w:hAnsi="Arial" w:cs="Arial"/>
          <w:lang w:val="ru-RU"/>
        </w:rPr>
      </w:pPr>
    </w:p>
    <w:p w:rsidR="00F82215" w:rsidRPr="00AD0434" w:rsidRDefault="00F82215" w:rsidP="00F82215">
      <w:pPr>
        <w:pStyle w:val="Style"/>
        <w:spacing w:line="273" w:lineRule="exact"/>
        <w:jc w:val="both"/>
        <w:rPr>
          <w:rFonts w:eastAsia="Arial Unicode MS"/>
          <w:color w:val="000000"/>
          <w:kern w:val="1"/>
          <w:lang w:eastAsia="ar-SA"/>
        </w:rPr>
      </w:pPr>
    </w:p>
    <w:p w:rsidR="006A2BE7" w:rsidRPr="00BB533A" w:rsidRDefault="006A2BE7" w:rsidP="00F82215">
      <w:pPr>
        <w:pStyle w:val="Style"/>
        <w:spacing w:line="273" w:lineRule="exact"/>
        <w:jc w:val="both"/>
      </w:pPr>
    </w:p>
    <w:p w:rsidR="00F82215" w:rsidRPr="00BB533A" w:rsidRDefault="00F82215" w:rsidP="00F82215">
      <w:pPr>
        <w:rPr>
          <w:rFonts w:ascii="Arial" w:hAnsi="Arial" w:cs="Arial"/>
          <w:b/>
          <w:bCs/>
          <w:lang w:val="sr-Cyrl-CS"/>
        </w:rPr>
      </w:pPr>
      <w:r w:rsidRPr="00BB533A">
        <w:rPr>
          <w:rFonts w:ascii="Arial" w:hAnsi="Arial" w:cs="Arial"/>
          <w:b/>
          <w:bCs/>
          <w:lang w:val="sr-Cyrl-CS"/>
        </w:rPr>
        <w:t xml:space="preserve">Република Србија                                                                </w:t>
      </w:r>
      <w:r w:rsidR="00415EA4" w:rsidRPr="00BB533A">
        <w:rPr>
          <w:rFonts w:ascii="Arial" w:hAnsi="Arial" w:cs="Arial"/>
          <w:b/>
          <w:bCs/>
          <w:lang w:val="sr-Cyrl-CS"/>
        </w:rPr>
        <w:t xml:space="preserve">        </w:t>
      </w:r>
      <w:r w:rsidRPr="00BB533A">
        <w:rPr>
          <w:rFonts w:ascii="Arial" w:hAnsi="Arial" w:cs="Arial"/>
          <w:b/>
          <w:bCs/>
          <w:lang w:val="sr-Cyrl-CS"/>
        </w:rPr>
        <w:t xml:space="preserve"> МОДЕЛ   </w:t>
      </w:r>
      <w:r w:rsidRPr="00BB533A">
        <w:rPr>
          <w:rFonts w:ascii="Arial" w:hAnsi="Arial" w:cs="Arial"/>
          <w:b/>
        </w:rPr>
        <w:t>У</w:t>
      </w:r>
      <w:r w:rsidRPr="00BB533A">
        <w:rPr>
          <w:rFonts w:ascii="Arial" w:hAnsi="Arial" w:cs="Arial"/>
          <w:b/>
          <w:lang w:val="sr-Cyrl-CS"/>
        </w:rPr>
        <w:t>Г</w:t>
      </w:r>
      <w:r w:rsidRPr="00BB533A">
        <w:rPr>
          <w:rFonts w:ascii="Arial" w:hAnsi="Arial" w:cs="Arial"/>
          <w:b/>
        </w:rPr>
        <w:t>ОВОРА</w:t>
      </w:r>
      <w:r w:rsidRPr="00BB533A">
        <w:rPr>
          <w:rFonts w:ascii="Arial" w:hAnsi="Arial" w:cs="Arial"/>
          <w:b/>
          <w:bCs/>
          <w:lang w:val="sr-Cyrl-CS"/>
        </w:rPr>
        <w:t xml:space="preserve">                                                     </w:t>
      </w:r>
    </w:p>
    <w:p w:rsidR="00F82215" w:rsidRPr="00BB533A" w:rsidRDefault="00F82215" w:rsidP="00F82215">
      <w:pPr>
        <w:outlineLvl w:val="0"/>
        <w:rPr>
          <w:rFonts w:ascii="Arial" w:hAnsi="Arial" w:cs="Arial"/>
          <w:b/>
          <w:bCs/>
          <w:lang w:val="sr-Cyrl-CS"/>
        </w:rPr>
      </w:pPr>
      <w:r w:rsidRPr="00BB533A">
        <w:rPr>
          <w:rFonts w:ascii="Arial" w:hAnsi="Arial" w:cs="Arial"/>
          <w:b/>
          <w:bCs/>
          <w:lang w:val="sr-Cyrl-CS"/>
        </w:rPr>
        <w:t>Установа Геронтолошки центар</w:t>
      </w:r>
    </w:p>
    <w:p w:rsidR="00F82215" w:rsidRPr="00BB533A" w:rsidRDefault="00F82215" w:rsidP="00F82215">
      <w:pPr>
        <w:outlineLvl w:val="0"/>
        <w:rPr>
          <w:rFonts w:ascii="Arial" w:hAnsi="Arial" w:cs="Arial"/>
          <w:lang w:val="sr-Cyrl-CS"/>
        </w:rPr>
      </w:pPr>
      <w:r w:rsidRPr="00BB533A">
        <w:rPr>
          <w:rFonts w:ascii="Arial" w:hAnsi="Arial" w:cs="Arial"/>
          <w:lang w:val="sr-Cyrl-CS"/>
        </w:rPr>
        <w:t>Београд-Земун, ул. Марије Бурсаћ бр.49</w:t>
      </w:r>
    </w:p>
    <w:p w:rsidR="00F82215" w:rsidRPr="00BB533A" w:rsidRDefault="00F82215" w:rsidP="00F82215">
      <w:pPr>
        <w:rPr>
          <w:rFonts w:ascii="Arial" w:hAnsi="Arial" w:cs="Arial"/>
          <w:lang w:val="sr-Cyrl-CS"/>
        </w:rPr>
      </w:pPr>
      <w:r w:rsidRPr="00BB533A">
        <w:rPr>
          <w:rFonts w:ascii="Arial" w:hAnsi="Arial" w:cs="Arial"/>
          <w:lang w:val="sr-Cyrl-CS"/>
        </w:rPr>
        <w:t>Датум:____________________</w:t>
      </w:r>
      <w:r w:rsidRPr="00BB533A">
        <w:rPr>
          <w:rFonts w:ascii="Arial" w:hAnsi="Arial" w:cs="Arial"/>
          <w:lang w:val="sr-Cyrl-CS"/>
        </w:rPr>
        <w:br/>
        <w:t>Број:______________________</w:t>
      </w:r>
    </w:p>
    <w:p w:rsidR="00F82215" w:rsidRPr="00BB533A" w:rsidRDefault="00F82215" w:rsidP="00F82215">
      <w:pPr>
        <w:rPr>
          <w:rFonts w:ascii="Arial" w:hAnsi="Arial" w:cs="Arial"/>
          <w:lang w:val="sr-Cyrl-CS"/>
        </w:rPr>
      </w:pPr>
    </w:p>
    <w:p w:rsidR="00F82215" w:rsidRPr="00BB533A" w:rsidRDefault="00F82215" w:rsidP="00F82215">
      <w:pPr>
        <w:jc w:val="center"/>
        <w:outlineLvl w:val="0"/>
        <w:rPr>
          <w:rFonts w:ascii="Arial" w:hAnsi="Arial" w:cs="Arial"/>
          <w:b/>
          <w:lang w:val="sr-Cyrl-CS"/>
        </w:rPr>
      </w:pPr>
      <w:r w:rsidRPr="00BB533A">
        <w:rPr>
          <w:rFonts w:ascii="Arial" w:hAnsi="Arial" w:cs="Arial"/>
          <w:b/>
        </w:rPr>
        <w:t>УГОВОР</w:t>
      </w:r>
    </w:p>
    <w:p w:rsidR="00F82215" w:rsidRPr="00BB533A" w:rsidRDefault="00F82215" w:rsidP="00F82215">
      <w:pPr>
        <w:pStyle w:val="Heading1"/>
        <w:jc w:val="center"/>
        <w:rPr>
          <w:rFonts w:ascii="Arial" w:hAnsi="Arial" w:cs="Arial"/>
          <w:b/>
          <w:sz w:val="24"/>
          <w:szCs w:val="24"/>
          <w:lang w:val="sr-Cyrl-CS"/>
        </w:rPr>
      </w:pPr>
      <w:r w:rsidRPr="00BB533A">
        <w:rPr>
          <w:rFonts w:ascii="Arial" w:hAnsi="Arial" w:cs="Arial"/>
          <w:b/>
          <w:sz w:val="24"/>
          <w:szCs w:val="24"/>
        </w:rPr>
        <w:t xml:space="preserve">О  ЈАВНОЈ  НАБАВЦИ </w:t>
      </w:r>
    </w:p>
    <w:p w:rsidR="00F82215" w:rsidRPr="00BB533A" w:rsidRDefault="00F82215" w:rsidP="00F82215">
      <w:pPr>
        <w:rPr>
          <w:rFonts w:ascii="Arial" w:hAnsi="Arial" w:cs="Arial"/>
          <w:lang w:val="sr-Cyrl-CS" w:eastAsia="sr-Latn-CS"/>
        </w:rPr>
      </w:pPr>
    </w:p>
    <w:p w:rsidR="00F82215" w:rsidRPr="00BB533A" w:rsidRDefault="00F82215" w:rsidP="00F82215">
      <w:pPr>
        <w:jc w:val="center"/>
        <w:rPr>
          <w:rFonts w:ascii="Arial" w:hAnsi="Arial" w:cs="Arial"/>
          <w:b/>
          <w:bCs/>
          <w:lang w:val="sr-Cyrl-CS"/>
        </w:rPr>
      </w:pPr>
    </w:p>
    <w:p w:rsidR="00F82215" w:rsidRPr="00BB533A" w:rsidRDefault="00F82215" w:rsidP="00F82215">
      <w:pPr>
        <w:rPr>
          <w:rFonts w:ascii="Arial" w:hAnsi="Arial" w:cs="Arial"/>
          <w:lang w:val="sr-Cyrl-CS"/>
        </w:rPr>
      </w:pPr>
      <w:r w:rsidRPr="00BB533A">
        <w:rPr>
          <w:rFonts w:ascii="Arial" w:hAnsi="Arial" w:cs="Arial"/>
          <w:lang w:val="sr-Cyrl-CS"/>
        </w:rPr>
        <w:t>Закључен дана______________________________ између:</w:t>
      </w:r>
    </w:p>
    <w:p w:rsidR="00F82215" w:rsidRPr="00BB533A" w:rsidRDefault="00F82215" w:rsidP="00F82215">
      <w:pPr>
        <w:numPr>
          <w:ilvl w:val="0"/>
          <w:numId w:val="11"/>
        </w:numPr>
        <w:suppressAutoHyphens w:val="0"/>
        <w:spacing w:line="240" w:lineRule="auto"/>
        <w:jc w:val="both"/>
        <w:rPr>
          <w:rFonts w:ascii="Arial" w:hAnsi="Arial" w:cs="Arial"/>
          <w:lang w:val="sr-Cyrl-CS"/>
        </w:rPr>
      </w:pPr>
      <w:r w:rsidRPr="00BB533A">
        <w:rPr>
          <w:rFonts w:ascii="Arial" w:hAnsi="Arial" w:cs="Arial"/>
          <w:b/>
          <w:bCs/>
          <w:lang w:val="sr-Cyrl-CS"/>
        </w:rPr>
        <w:t xml:space="preserve">Установе Геронтолошки центар </w:t>
      </w:r>
      <w:r w:rsidRPr="00BB533A">
        <w:rPr>
          <w:rFonts w:ascii="Arial" w:hAnsi="Arial" w:cs="Arial"/>
          <w:b/>
          <w:lang w:val="sr-Cyrl-CS"/>
        </w:rPr>
        <w:t>Београд</w:t>
      </w:r>
      <w:r w:rsidR="002E5E16" w:rsidRPr="00BB533A">
        <w:rPr>
          <w:rFonts w:ascii="Arial" w:hAnsi="Arial" w:cs="Arial"/>
          <w:lang w:val="sr-Cyrl-CS"/>
        </w:rPr>
        <w:t>, Београд</w:t>
      </w:r>
      <w:r w:rsidRPr="00BB533A">
        <w:rPr>
          <w:rFonts w:ascii="Arial" w:hAnsi="Arial" w:cs="Arial"/>
          <w:lang w:val="sr-Cyrl-CS"/>
        </w:rPr>
        <w:t xml:space="preserve">-Земун, ул. Марије Бурсаћ бр.49, коју заступа </w:t>
      </w:r>
      <w:r w:rsidR="009E0060" w:rsidRPr="00BB533A">
        <w:rPr>
          <w:rFonts w:ascii="Arial" w:hAnsi="Arial" w:cs="Arial"/>
          <w:lang w:val="sr-Cyrl-CS"/>
        </w:rPr>
        <w:t>Срђан Димитријевић</w:t>
      </w:r>
      <w:r w:rsidRPr="00BB533A">
        <w:rPr>
          <w:rFonts w:ascii="Arial" w:hAnsi="Arial" w:cs="Arial"/>
          <w:lang w:val="sr-Cyrl-CS"/>
        </w:rPr>
        <w:t xml:space="preserve">, </w:t>
      </w:r>
      <w:r w:rsidR="009E0060" w:rsidRPr="00BB533A">
        <w:rPr>
          <w:rFonts w:ascii="Arial" w:hAnsi="Arial" w:cs="Arial"/>
          <w:lang w:val="sr-Cyrl-CS"/>
        </w:rPr>
        <w:t xml:space="preserve">в.д. </w:t>
      </w:r>
      <w:r w:rsidRPr="00BB533A">
        <w:rPr>
          <w:rFonts w:ascii="Arial" w:hAnsi="Arial" w:cs="Arial"/>
          <w:lang w:val="sr-Cyrl-CS"/>
        </w:rPr>
        <w:t>директор</w:t>
      </w:r>
      <w:r w:rsidR="009E0060" w:rsidRPr="00BB533A">
        <w:rPr>
          <w:rFonts w:ascii="Arial" w:hAnsi="Arial" w:cs="Arial"/>
          <w:lang w:val="sr-Cyrl-CS"/>
        </w:rPr>
        <w:t>а</w:t>
      </w:r>
      <w:r w:rsidRPr="00BB533A">
        <w:rPr>
          <w:rFonts w:ascii="Arial" w:hAnsi="Arial" w:cs="Arial"/>
          <w:lang w:val="sr-Cyrl-CS"/>
        </w:rPr>
        <w:t xml:space="preserve"> (у даљем тексту: купац) ПИБ: 100011573</w:t>
      </w:r>
    </w:p>
    <w:p w:rsidR="00F82215" w:rsidRPr="00BB533A" w:rsidRDefault="00F82215" w:rsidP="00F82215">
      <w:pPr>
        <w:ind w:left="2220"/>
        <w:jc w:val="both"/>
        <w:rPr>
          <w:rFonts w:ascii="Arial" w:hAnsi="Arial" w:cs="Arial"/>
          <w:lang w:val="sr-Cyrl-CS"/>
        </w:rPr>
      </w:pPr>
      <w:r w:rsidRPr="00BB533A">
        <w:rPr>
          <w:rFonts w:ascii="Arial" w:hAnsi="Arial" w:cs="Arial"/>
          <w:lang w:val="sr-Cyrl-CS"/>
        </w:rPr>
        <w:t>и</w:t>
      </w:r>
    </w:p>
    <w:p w:rsidR="00F82215" w:rsidRPr="00BB533A" w:rsidRDefault="00F82215" w:rsidP="009E0060">
      <w:pPr>
        <w:numPr>
          <w:ilvl w:val="0"/>
          <w:numId w:val="11"/>
        </w:numPr>
        <w:suppressAutoHyphens w:val="0"/>
        <w:spacing w:line="240" w:lineRule="auto"/>
        <w:jc w:val="both"/>
        <w:rPr>
          <w:rFonts w:ascii="Arial" w:hAnsi="Arial" w:cs="Arial"/>
          <w:lang w:val="sr-Cyrl-CS"/>
        </w:rPr>
      </w:pPr>
      <w:r w:rsidRPr="00BB533A">
        <w:rPr>
          <w:rFonts w:ascii="Arial" w:hAnsi="Arial" w:cs="Arial"/>
          <w:b/>
          <w:lang w:val="sr-Cyrl-CS"/>
        </w:rPr>
        <w:t>__________________</w:t>
      </w:r>
      <w:r w:rsidRPr="00BB533A">
        <w:rPr>
          <w:rFonts w:ascii="Arial" w:hAnsi="Arial" w:cs="Arial"/>
          <w:lang w:val="sr-Cyrl-CS"/>
        </w:rPr>
        <w:t>из_______, ул.___________бр.___, које заступа директор __________  (у даљем тексту: продавац), ПИБ</w:t>
      </w:r>
      <w:r w:rsidR="008E651A">
        <w:rPr>
          <w:rFonts w:ascii="Arial" w:hAnsi="Arial" w:cs="Arial"/>
          <w:lang w:val="sr-Cyrl-CS"/>
        </w:rPr>
        <w:t>:</w:t>
      </w:r>
      <w:r w:rsidRPr="00BB533A">
        <w:rPr>
          <w:rFonts w:ascii="Arial" w:hAnsi="Arial" w:cs="Arial"/>
          <w:lang w:val="sr-Cyrl-CS"/>
        </w:rPr>
        <w:t xml:space="preserve"> ______________</w:t>
      </w:r>
    </w:p>
    <w:p w:rsidR="00F82215" w:rsidRPr="00BB533A" w:rsidRDefault="00F82215" w:rsidP="00F82215">
      <w:pPr>
        <w:numPr>
          <w:ilvl w:val="0"/>
          <w:numId w:val="11"/>
        </w:numPr>
        <w:rPr>
          <w:rFonts w:ascii="Arial" w:hAnsi="Arial" w:cs="Arial"/>
          <w:lang w:val="ru-RU"/>
        </w:rPr>
      </w:pPr>
      <w:r w:rsidRPr="00BB533A">
        <w:rPr>
          <w:rFonts w:ascii="Arial" w:hAnsi="Arial" w:cs="Arial"/>
          <w:lang w:val="ru-RU"/>
        </w:rPr>
        <w:t xml:space="preserve"> Понуђачи учесници у заједничкој понуди или подизвођачи (опционо):</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41778A">
      <w:pPr>
        <w:pStyle w:val="Style"/>
        <w:spacing w:before="120" w:line="244" w:lineRule="exact"/>
        <w:ind w:left="532" w:right="-35"/>
        <w:jc w:val="both"/>
        <w:rPr>
          <w:i/>
          <w:iCs/>
          <w:w w:val="122"/>
          <w:lang w:val="sr-Cyrl-CS"/>
        </w:rPr>
      </w:pPr>
      <w:r w:rsidRPr="00BB533A">
        <w:rPr>
          <w:i/>
          <w:iCs/>
          <w:w w:val="122"/>
          <w:lang w:val="sr-Cyrl-CS"/>
        </w:rPr>
        <w:t xml:space="preserve">(у случају подношења заједничке понуде, односно понуде </w:t>
      </w:r>
      <w:r w:rsidRPr="00BB533A">
        <w:rPr>
          <w:w w:val="118"/>
          <w:lang w:val="sr-Cyrl-CS"/>
        </w:rPr>
        <w:t xml:space="preserve">са </w:t>
      </w:r>
      <w:r w:rsidRPr="00BB533A">
        <w:rPr>
          <w:i/>
          <w:iCs/>
          <w:w w:val="122"/>
          <w:lang w:val="sr-Cyrl-CS"/>
        </w:rPr>
        <w:t>учешћем подизвођача, на горњим цртама морају бити наведени остали учесници у заједничкој понуди, односно сви подизвођачи)</w:t>
      </w:r>
    </w:p>
    <w:p w:rsidR="0041778A" w:rsidRPr="00BB533A" w:rsidRDefault="0041778A" w:rsidP="00F82215">
      <w:pPr>
        <w:pStyle w:val="Style"/>
        <w:spacing w:before="120" w:line="244" w:lineRule="exact"/>
        <w:ind w:left="532" w:right="523"/>
        <w:jc w:val="both"/>
        <w:rPr>
          <w:i/>
          <w:iCs/>
          <w:w w:val="122"/>
          <w:lang w:val="sr-Cyrl-CS"/>
        </w:rPr>
      </w:pPr>
    </w:p>
    <w:p w:rsidR="00F82215" w:rsidRPr="00BB533A" w:rsidRDefault="00F82215" w:rsidP="0041778A">
      <w:pPr>
        <w:pStyle w:val="Style"/>
        <w:spacing w:line="240" w:lineRule="exact"/>
        <w:ind w:left="4" w:right="-35"/>
        <w:jc w:val="both"/>
        <w:rPr>
          <w:i/>
          <w:iCs/>
          <w:w w:val="111"/>
          <w:lang w:val="sr-Cyrl-CS"/>
        </w:rPr>
      </w:pPr>
      <w:r w:rsidRPr="00BB533A">
        <w:rPr>
          <w:i/>
          <w:iCs/>
          <w:w w:val="122"/>
          <w:u w:val="single"/>
          <w:lang w:val="sr-Cyrl-CS"/>
        </w:rPr>
        <w:t>Напомена</w:t>
      </w:r>
      <w:r w:rsidRPr="00BB533A">
        <w:rPr>
          <w:i/>
          <w:iCs/>
          <w:w w:val="122"/>
          <w:lang w:val="sr-Cyrl-CS"/>
        </w:rPr>
        <w:t>:</w:t>
      </w:r>
      <w:r w:rsidRPr="00BB533A">
        <w:rPr>
          <w:i/>
          <w:iCs/>
          <w:w w:val="111"/>
          <w:lang w:val="sr-Cyrl-CS"/>
        </w:rPr>
        <w:t xml:space="preserve"> Понуђачи из групе п</w:t>
      </w:r>
      <w:r w:rsidR="0094495D" w:rsidRPr="00BB533A">
        <w:rPr>
          <w:i/>
          <w:iCs/>
          <w:w w:val="111"/>
          <w:lang w:val="sr-Cyrl-CS"/>
        </w:rPr>
        <w:t xml:space="preserve">онуђача одговарају неограничено </w:t>
      </w:r>
      <w:r w:rsidRPr="00BB533A">
        <w:rPr>
          <w:i/>
          <w:iCs/>
          <w:w w:val="111"/>
          <w:lang w:val="sr-Cyrl-CS"/>
        </w:rPr>
        <w:t xml:space="preserve">солидарно према </w:t>
      </w:r>
      <w:r w:rsidR="0094495D" w:rsidRPr="00BB533A">
        <w:rPr>
          <w:i/>
          <w:iCs/>
          <w:w w:val="111"/>
          <w:lang w:val="sr-Cyrl-CS"/>
        </w:rPr>
        <w:t>н</w:t>
      </w:r>
      <w:r w:rsidRPr="00BB533A">
        <w:rPr>
          <w:i/>
          <w:iCs/>
          <w:w w:val="111"/>
          <w:lang w:val="sr-Cyrl-CS"/>
        </w:rPr>
        <w:t xml:space="preserve">аручиоцу. </w:t>
      </w:r>
    </w:p>
    <w:p w:rsidR="0094495D" w:rsidRPr="00BB533A" w:rsidRDefault="0094495D" w:rsidP="0094495D">
      <w:pPr>
        <w:pStyle w:val="Style"/>
        <w:spacing w:line="240" w:lineRule="exact"/>
        <w:ind w:left="14"/>
        <w:jc w:val="both"/>
        <w:rPr>
          <w:i/>
          <w:iCs/>
          <w:w w:val="124"/>
          <w:lang w:val="sr-Cyrl-CS"/>
        </w:rPr>
      </w:pPr>
      <w:r w:rsidRPr="00BB533A">
        <w:rPr>
          <w:b/>
          <w:w w:val="105"/>
          <w:lang w:val="sr-Cyrl-CS"/>
        </w:rPr>
        <w:t xml:space="preserve">Број </w:t>
      </w:r>
      <w:r w:rsidRPr="00BB533A">
        <w:rPr>
          <w:b/>
          <w:w w:val="124"/>
          <w:lang w:val="sr-Cyrl-CS"/>
        </w:rPr>
        <w:t xml:space="preserve">ЈНМВ: </w:t>
      </w:r>
      <w:r w:rsidR="0049499B" w:rsidRPr="00BB533A">
        <w:rPr>
          <w:b/>
          <w:w w:val="124"/>
        </w:rPr>
        <w:t>25</w:t>
      </w:r>
      <w:r w:rsidRPr="00BB533A">
        <w:rPr>
          <w:b/>
          <w:iCs/>
          <w:w w:val="124"/>
          <w:lang w:val="sr-Cyrl-CS"/>
        </w:rPr>
        <w:t>/2019</w:t>
      </w:r>
      <w:r w:rsidRPr="00BB533A">
        <w:rPr>
          <w:iCs/>
          <w:w w:val="124"/>
          <w:lang w:val="sr-Cyrl-CS"/>
        </w:rPr>
        <w:t>.</w:t>
      </w:r>
      <w:r w:rsidRPr="00BB533A">
        <w:rPr>
          <w:i/>
          <w:iCs/>
          <w:w w:val="124"/>
          <w:lang w:val="sr-Cyrl-CS"/>
        </w:rPr>
        <w:t xml:space="preserve"> </w:t>
      </w:r>
    </w:p>
    <w:p w:rsidR="00F82215" w:rsidRPr="00BB533A" w:rsidRDefault="00F82215" w:rsidP="0094495D">
      <w:pPr>
        <w:rPr>
          <w:rFonts w:ascii="Arial" w:hAnsi="Arial" w:cs="Arial"/>
          <w:b/>
          <w:bCs/>
          <w:lang w:val="sr-Cyrl-CS"/>
        </w:rPr>
      </w:pPr>
    </w:p>
    <w:p w:rsidR="0049499B" w:rsidRPr="00BB533A" w:rsidRDefault="0049499B" w:rsidP="0049499B">
      <w:pPr>
        <w:pStyle w:val="Style"/>
        <w:spacing w:line="240" w:lineRule="exact"/>
        <w:ind w:left="4" w:right="1003"/>
        <w:rPr>
          <w:i/>
          <w:iCs/>
          <w:w w:val="111"/>
          <w:lang w:val="sr-Cyrl-CS"/>
        </w:rPr>
      </w:pPr>
    </w:p>
    <w:p w:rsidR="0041778A" w:rsidRPr="00BB533A" w:rsidRDefault="0041778A" w:rsidP="0041778A">
      <w:pPr>
        <w:jc w:val="center"/>
        <w:outlineLvl w:val="0"/>
        <w:rPr>
          <w:rFonts w:ascii="Arial" w:hAnsi="Arial" w:cs="Arial"/>
          <w:b/>
          <w:bCs/>
          <w:lang w:val="sr-Cyrl-CS"/>
        </w:rPr>
      </w:pPr>
      <w:r w:rsidRPr="00BB533A">
        <w:rPr>
          <w:rFonts w:ascii="Arial" w:hAnsi="Arial" w:cs="Arial"/>
          <w:b/>
          <w:bCs/>
          <w:lang w:val="sr-Cyrl-CS"/>
        </w:rPr>
        <w:t>Члан 1.</w:t>
      </w:r>
    </w:p>
    <w:p w:rsidR="0041778A" w:rsidRPr="00BB533A" w:rsidRDefault="0041778A" w:rsidP="0041778A">
      <w:pPr>
        <w:jc w:val="center"/>
        <w:outlineLvl w:val="0"/>
        <w:rPr>
          <w:rFonts w:ascii="Arial" w:hAnsi="Arial" w:cs="Arial"/>
          <w:b/>
          <w:bCs/>
          <w:lang w:val="sr-Cyrl-CS"/>
        </w:rPr>
      </w:pPr>
    </w:p>
    <w:p w:rsidR="0041778A" w:rsidRPr="00BB533A" w:rsidRDefault="0041778A" w:rsidP="00EF09A4">
      <w:pPr>
        <w:suppressAutoHyphens w:val="0"/>
        <w:spacing w:line="240" w:lineRule="auto"/>
        <w:rPr>
          <w:rFonts w:ascii="Arial" w:hAnsi="Arial" w:cs="Arial"/>
          <w:b/>
          <w:bCs/>
          <w:lang w:val="sr-Cyrl-CS"/>
        </w:rPr>
      </w:pPr>
      <w:r w:rsidRPr="00BB533A">
        <w:rPr>
          <w:rFonts w:ascii="Arial" w:hAnsi="Arial" w:cs="Arial"/>
          <w:b/>
          <w:bCs/>
          <w:lang w:val="sr-Cyrl-CS"/>
        </w:rPr>
        <w:t>Уговорне стране констатују:</w:t>
      </w:r>
    </w:p>
    <w:p w:rsidR="0041778A" w:rsidRPr="00BB533A" w:rsidRDefault="0041778A" w:rsidP="0041778A">
      <w:pPr>
        <w:jc w:val="both"/>
        <w:rPr>
          <w:rFonts w:ascii="Arial" w:hAnsi="Arial" w:cs="Arial"/>
          <w:lang w:val="sr-Cyrl-CS"/>
        </w:rPr>
      </w:pPr>
      <w:r w:rsidRPr="00BB533A">
        <w:rPr>
          <w:rFonts w:ascii="Arial" w:hAnsi="Arial" w:cs="Arial"/>
          <w:lang w:val="sr-Cyrl-CS"/>
        </w:rPr>
        <w:t>- да је купац, на основу члана 60. Закона о јавним набавка</w:t>
      </w:r>
      <w:r w:rsidRPr="00BB533A">
        <w:rPr>
          <w:rFonts w:ascii="Arial" w:hAnsi="Arial" w:cs="Arial"/>
          <w:lang w:val="sr-Latn-CS"/>
        </w:rPr>
        <w:t>м</w:t>
      </w:r>
      <w:r w:rsidRPr="00BB533A">
        <w:rPr>
          <w:rFonts w:ascii="Arial" w:hAnsi="Arial" w:cs="Arial"/>
          <w:lang w:val="sr-Cyrl-CS"/>
        </w:rPr>
        <w:t xml:space="preserve">а </w:t>
      </w:r>
      <w:r w:rsidRPr="00BB533A">
        <w:rPr>
          <w:rFonts w:ascii="Arial" w:eastAsia="TimesNewRomanPSMT" w:hAnsi="Arial" w:cs="Arial"/>
          <w:color w:val="auto"/>
        </w:rPr>
        <w:t>(„Сл. гласник РС” бр. 124/2012,</w:t>
      </w:r>
      <w:r w:rsidRPr="00BB533A">
        <w:rPr>
          <w:rFonts w:ascii="Arial" w:eastAsia="TimesNewRomanPSMT" w:hAnsi="Arial" w:cs="Arial"/>
          <w:color w:val="auto"/>
          <w:lang w:val="sr-Cyrl-CS"/>
        </w:rPr>
        <w:t xml:space="preserve"> 14/2015 и 68/2015</w:t>
      </w:r>
      <w:r w:rsidRPr="00BB533A">
        <w:rPr>
          <w:rFonts w:ascii="Arial" w:hAnsi="Arial" w:cs="Arial"/>
          <w:lang w:val="sr-Cyrl-CS"/>
        </w:rPr>
        <w:t>), објавио јавни позив за прикупљање понуда у отвореном поступку на Порталу јавних набавки, дана _______. године за набавку добара</w:t>
      </w:r>
      <w:r w:rsidRPr="00BB533A">
        <w:rPr>
          <w:rFonts w:ascii="Arial" w:hAnsi="Arial" w:cs="Arial"/>
        </w:rPr>
        <w:t xml:space="preserve"> - </w:t>
      </w:r>
      <w:r w:rsidRPr="00BB533A">
        <w:rPr>
          <w:rFonts w:ascii="Arial" w:hAnsi="Arial" w:cs="Arial"/>
          <w:lang w:val="sr-Cyrl-CS"/>
        </w:rPr>
        <w:t>ТНГ-ПЛИН;</w:t>
      </w:r>
    </w:p>
    <w:p w:rsidR="0041778A" w:rsidRPr="00BB533A" w:rsidRDefault="0041778A" w:rsidP="0041778A">
      <w:pPr>
        <w:jc w:val="both"/>
        <w:rPr>
          <w:rFonts w:ascii="Arial" w:hAnsi="Arial" w:cs="Arial"/>
          <w:lang w:val="sr-Cyrl-CS"/>
        </w:rPr>
      </w:pPr>
      <w:r w:rsidRPr="00BB533A">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41778A" w:rsidRPr="00BB533A" w:rsidRDefault="0041778A" w:rsidP="0041778A">
      <w:pPr>
        <w:jc w:val="both"/>
        <w:rPr>
          <w:rFonts w:ascii="Arial" w:hAnsi="Arial" w:cs="Arial"/>
          <w:lang w:val="sr-Cyrl-CS"/>
        </w:rPr>
      </w:pPr>
      <w:r w:rsidRPr="00BB533A">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41778A" w:rsidRPr="00BB533A" w:rsidRDefault="0041778A" w:rsidP="0041778A">
      <w:pPr>
        <w:jc w:val="both"/>
        <w:rPr>
          <w:rFonts w:ascii="Arial" w:hAnsi="Arial" w:cs="Arial"/>
          <w:lang w:val="sr-Cyrl-CS"/>
        </w:rPr>
      </w:pPr>
      <w:r w:rsidRPr="00BB533A">
        <w:rPr>
          <w:rFonts w:ascii="Arial" w:hAnsi="Arial" w:cs="Arial"/>
          <w:lang w:val="sr-Cyrl-CS"/>
        </w:rPr>
        <w:t>- да је купац на основу члана 108. Закона о јавним набавкама, у складу са понудом</w:t>
      </w:r>
      <w:r w:rsidRPr="00BB533A">
        <w:rPr>
          <w:rFonts w:ascii="Arial" w:hAnsi="Arial" w:cs="Arial"/>
          <w:b/>
          <w:lang w:val="sr-Cyrl-CS"/>
        </w:rPr>
        <w:t xml:space="preserve"> </w:t>
      </w:r>
      <w:r w:rsidRPr="00BB533A">
        <w:rPr>
          <w:rFonts w:ascii="Arial" w:hAnsi="Arial" w:cs="Arial"/>
          <w:lang w:val="sr-Cyrl-CS"/>
        </w:rPr>
        <w:t>продавца и одлуком о додели уговора бр._______ од _____ године изабрао продавца за испоруку ТНГ-ПЛИНА.</w:t>
      </w:r>
    </w:p>
    <w:p w:rsidR="0041778A" w:rsidRPr="00BB533A" w:rsidRDefault="0041778A" w:rsidP="0041778A">
      <w:pPr>
        <w:jc w:val="both"/>
        <w:rPr>
          <w:rFonts w:ascii="Arial" w:hAnsi="Arial" w:cs="Arial"/>
          <w:lang w:val="sr-Cyrl-CS"/>
        </w:rPr>
      </w:pPr>
    </w:p>
    <w:p w:rsidR="0041778A" w:rsidRPr="00BB533A" w:rsidRDefault="0041778A" w:rsidP="00BF6EF3">
      <w:pPr>
        <w:jc w:val="center"/>
        <w:outlineLvl w:val="0"/>
        <w:rPr>
          <w:rFonts w:ascii="Arial" w:hAnsi="Arial" w:cs="Arial"/>
          <w:b/>
          <w:bCs/>
          <w:lang w:val="sr-Cyrl-CS"/>
        </w:rPr>
      </w:pPr>
      <w:r w:rsidRPr="00BB533A">
        <w:rPr>
          <w:rFonts w:ascii="Arial" w:hAnsi="Arial" w:cs="Arial"/>
          <w:b/>
          <w:bCs/>
          <w:lang w:val="sr-Cyrl-CS"/>
        </w:rPr>
        <w:t>Члан 2.</w:t>
      </w:r>
    </w:p>
    <w:p w:rsidR="0041778A" w:rsidRPr="00BB533A" w:rsidRDefault="0041778A" w:rsidP="00EF09A4">
      <w:pPr>
        <w:ind w:firstLine="720"/>
        <w:jc w:val="both"/>
        <w:rPr>
          <w:rFonts w:ascii="Arial" w:hAnsi="Arial" w:cs="Arial"/>
          <w:lang w:val="sr-Cyrl-CS"/>
        </w:rPr>
      </w:pPr>
      <w:r w:rsidRPr="00BB533A">
        <w:rPr>
          <w:rFonts w:ascii="Arial" w:hAnsi="Arial" w:cs="Arial"/>
          <w:lang w:val="sr-Cyrl-CS"/>
        </w:rPr>
        <w:t xml:space="preserve">Предмет овог уговора је купопродаја </w:t>
      </w:r>
      <w:r w:rsidRPr="00BB533A">
        <w:rPr>
          <w:rFonts w:ascii="Arial" w:hAnsi="Arial" w:cs="Arial"/>
          <w:color w:val="000000" w:themeColor="text1"/>
          <w:lang w:val="sr-Cyrl-CS"/>
        </w:rPr>
        <w:t>ТНГ-ПЛИНА</w:t>
      </w:r>
      <w:r w:rsidRPr="00BB533A">
        <w:rPr>
          <w:rFonts w:ascii="Arial" w:hAnsi="Arial" w:cs="Arial"/>
          <w:lang w:val="sr-Cyrl-CS"/>
        </w:rPr>
        <w:t xml:space="preserve"> у количини и по ценама из понуде број: _______________ од _____________ године, што износи </w:t>
      </w:r>
      <w:r w:rsidRPr="00BB533A">
        <w:rPr>
          <w:rFonts w:ascii="Arial" w:hAnsi="Arial" w:cs="Arial"/>
          <w:u w:val="single"/>
          <w:lang w:val="sr-Cyrl-CS"/>
        </w:rPr>
        <w:t>_______________</w:t>
      </w:r>
      <w:r w:rsidRPr="00BB533A">
        <w:rPr>
          <w:rFonts w:ascii="Arial" w:hAnsi="Arial" w:cs="Arial"/>
          <w:lang w:val="sr-Cyrl-CS"/>
        </w:rPr>
        <w:t>динара без ПДВ-а, односно _____________ са ПДВ-ом.</w:t>
      </w:r>
    </w:p>
    <w:p w:rsidR="0041778A" w:rsidRPr="00BB533A" w:rsidRDefault="0041778A" w:rsidP="00EF09A4">
      <w:pPr>
        <w:pStyle w:val="Style"/>
        <w:spacing w:line="249" w:lineRule="exact"/>
        <w:ind w:right="24" w:firstLine="720"/>
        <w:jc w:val="both"/>
        <w:rPr>
          <w:w w:val="105"/>
          <w:lang w:val="sr-Cyrl-CS"/>
        </w:rPr>
      </w:pPr>
      <w:r w:rsidRPr="00BB533A">
        <w:rPr>
          <w:w w:val="105"/>
          <w:lang w:val="sr-Cyrl-CS"/>
        </w:rPr>
        <w:t xml:space="preserve">Јединичне цене су фиксне до окончања уговора и обухватају све зависне трошкове. </w:t>
      </w:r>
    </w:p>
    <w:p w:rsidR="0049499B" w:rsidRPr="00BB533A" w:rsidRDefault="0049499B" w:rsidP="0049499B">
      <w:pPr>
        <w:pStyle w:val="Style"/>
        <w:spacing w:line="249" w:lineRule="exact"/>
        <w:ind w:left="14" w:right="24" w:firstLine="700"/>
        <w:rPr>
          <w:w w:val="105"/>
          <w:lang w:val="sr-Cyrl-CS"/>
        </w:rPr>
      </w:pPr>
    </w:p>
    <w:p w:rsidR="0049499B" w:rsidRPr="00BB533A" w:rsidRDefault="0049499B" w:rsidP="0049499B">
      <w:pPr>
        <w:pStyle w:val="Style"/>
        <w:spacing w:line="273" w:lineRule="exact"/>
        <w:jc w:val="center"/>
        <w:rPr>
          <w:b/>
          <w:bCs/>
          <w:lang w:val="sr-Cyrl-CS"/>
        </w:rPr>
      </w:pPr>
      <w:r w:rsidRPr="00BB533A">
        <w:rPr>
          <w:b/>
          <w:bCs/>
          <w:w w:val="113"/>
          <w:lang w:val="sr-Cyrl-CS"/>
        </w:rPr>
        <w:t xml:space="preserve">Члан </w:t>
      </w:r>
      <w:r w:rsidRPr="00BB533A">
        <w:rPr>
          <w:b/>
          <w:bCs/>
          <w:lang w:val="sr-Cyrl-CS"/>
        </w:rPr>
        <w:t>3.</w:t>
      </w:r>
    </w:p>
    <w:p w:rsidR="0049499B" w:rsidRPr="00BB533A" w:rsidRDefault="0049499B" w:rsidP="00BF6EF3">
      <w:pPr>
        <w:pStyle w:val="Style"/>
        <w:spacing w:line="100" w:lineRule="atLeast"/>
        <w:ind w:left="11" w:firstLine="709"/>
        <w:jc w:val="both"/>
        <w:rPr>
          <w:w w:val="106"/>
          <w:lang w:val="sr-Cyrl-CS"/>
        </w:rPr>
      </w:pPr>
      <w:r w:rsidRPr="00BB533A">
        <w:rPr>
          <w:w w:val="106"/>
          <w:lang w:val="sr-Cyrl-CS"/>
        </w:rPr>
        <w:t xml:space="preserve">Плаћање добара се врши по извршењу испоруке, а у року </w:t>
      </w:r>
      <w:r w:rsidR="00BF6EF3" w:rsidRPr="00BB533A">
        <w:rPr>
          <w:w w:val="106"/>
          <w:lang w:val="sr-Cyrl-CS"/>
        </w:rPr>
        <w:t>од 45</w:t>
      </w:r>
      <w:r w:rsidRPr="00BB533A">
        <w:rPr>
          <w:w w:val="106"/>
          <w:lang w:val="sr-Cyrl-CS"/>
        </w:rPr>
        <w:t xml:space="preserve"> дана од дана пријема исправне фактуре. </w:t>
      </w:r>
      <w:r w:rsidR="00453EBE" w:rsidRPr="00BB533A">
        <w:rPr>
          <w:w w:val="106"/>
          <w:lang w:val="sr-Cyrl-CS"/>
        </w:rPr>
        <w:t>Продав</w:t>
      </w:r>
      <w:r w:rsidRPr="00BB533A">
        <w:rPr>
          <w:w w:val="106"/>
          <w:lang w:val="sr-Cyrl-CS"/>
        </w:rPr>
        <w:t>ац се обавезује да уз фактуру  достави уредно оверен примерак отпремнице по којем је и испоручено добро.</w:t>
      </w:r>
    </w:p>
    <w:p w:rsidR="0049499B" w:rsidRPr="00BB533A" w:rsidRDefault="00453EBE" w:rsidP="00BF6EF3">
      <w:pPr>
        <w:pStyle w:val="Style"/>
        <w:spacing w:line="100" w:lineRule="atLeast"/>
        <w:ind w:left="11"/>
        <w:jc w:val="both"/>
        <w:rPr>
          <w:lang w:val="ru-RU"/>
        </w:rPr>
      </w:pPr>
      <w:r w:rsidRPr="00BB533A">
        <w:rPr>
          <w:w w:val="106"/>
          <w:lang w:val="sr-Cyrl-CS"/>
        </w:rPr>
        <w:t>Продавац</w:t>
      </w:r>
      <w:r w:rsidR="0049499B" w:rsidRPr="00BB533A">
        <w:rPr>
          <w:lang w:val="ru-RU"/>
        </w:rPr>
        <w:t xml:space="preserve"> се обавезује да на фактури наведе заводни број </w:t>
      </w:r>
      <w:r w:rsidR="00BF6EF3" w:rsidRPr="00BB533A">
        <w:rPr>
          <w:lang w:val="ru-RU"/>
        </w:rPr>
        <w:t>у</w:t>
      </w:r>
      <w:r w:rsidR="0049499B" w:rsidRPr="00BB533A">
        <w:rPr>
          <w:lang w:val="ru-RU"/>
        </w:rPr>
        <w:t xml:space="preserve">говора додељен од стране </w:t>
      </w:r>
      <w:r w:rsidRPr="00BB533A">
        <w:rPr>
          <w:lang w:val="ru-RU"/>
        </w:rPr>
        <w:t>куп</w:t>
      </w:r>
      <w:r w:rsidR="0049499B" w:rsidRPr="00BB533A">
        <w:rPr>
          <w:lang w:val="ru-RU"/>
        </w:rPr>
        <w:t>ца са називом предметне набавке.</w:t>
      </w:r>
    </w:p>
    <w:p w:rsidR="0049499B" w:rsidRPr="00BB533A" w:rsidRDefault="00453EBE" w:rsidP="00BF6EF3">
      <w:pPr>
        <w:pStyle w:val="normal0"/>
        <w:spacing w:before="0" w:beforeAutospacing="0" w:after="0" w:afterAutospacing="0"/>
        <w:ind w:firstLine="720"/>
        <w:jc w:val="both"/>
        <w:rPr>
          <w:rFonts w:ascii="Arial" w:hAnsi="Arial" w:cs="Arial"/>
          <w:lang w:val="ru-RU"/>
        </w:rPr>
      </w:pPr>
      <w:r w:rsidRPr="00BB533A">
        <w:rPr>
          <w:rFonts w:ascii="Arial" w:hAnsi="Arial" w:cs="Arial"/>
          <w:w w:val="106"/>
          <w:lang w:val="sr-Cyrl-CS"/>
        </w:rPr>
        <w:t>Продавац</w:t>
      </w:r>
      <w:r w:rsidR="00EF09A4">
        <w:rPr>
          <w:rFonts w:ascii="Arial" w:hAnsi="Arial" w:cs="Arial"/>
          <w:lang w:val="sr-Cyrl-CS"/>
        </w:rPr>
        <w:t xml:space="preserve"> се обавезује да</w:t>
      </w:r>
      <w:r w:rsidR="0049499B" w:rsidRPr="00BB533A">
        <w:rPr>
          <w:rFonts w:ascii="Arial" w:hAnsi="Arial" w:cs="Arial"/>
          <w:lang w:val="sr-Cyrl-CS"/>
        </w:rPr>
        <w:t xml:space="preserve"> фактуру, пре достављања </w:t>
      </w:r>
      <w:r w:rsidRPr="00BB533A">
        <w:rPr>
          <w:rFonts w:ascii="Arial" w:hAnsi="Arial" w:cs="Arial"/>
          <w:lang w:val="sr-Cyrl-CS"/>
        </w:rPr>
        <w:t>куп</w:t>
      </w:r>
      <w:r w:rsidR="0049499B" w:rsidRPr="00BB533A">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BF6EF3" w:rsidRPr="00BB533A">
        <w:rPr>
          <w:rFonts w:ascii="Arial" w:hAnsi="Arial" w:cs="Arial"/>
          <w:lang w:val="sr-Cyrl-CS"/>
        </w:rPr>
        <w:t xml:space="preserve">ју Централног регистра фактура </w:t>
      </w:r>
      <w:r w:rsidR="0049499B" w:rsidRPr="00BB533A">
        <w:rPr>
          <w:rFonts w:ascii="Arial" w:hAnsi="Arial" w:cs="Arial"/>
          <w:lang w:val="sr-Cyrl-CS"/>
        </w:rPr>
        <w:t>(«Службени гласник РС», бр. 7/2018).</w:t>
      </w:r>
    </w:p>
    <w:p w:rsidR="0049499B" w:rsidRPr="00BB533A" w:rsidRDefault="00453EBE" w:rsidP="00BF6EF3">
      <w:pPr>
        <w:ind w:firstLine="720"/>
        <w:jc w:val="both"/>
        <w:rPr>
          <w:rFonts w:ascii="Arial" w:hAnsi="Arial" w:cs="Arial"/>
          <w:lang w:val="ru-RU"/>
        </w:rPr>
      </w:pPr>
      <w:r w:rsidRPr="00BB533A">
        <w:rPr>
          <w:rFonts w:ascii="Arial" w:hAnsi="Arial" w:cs="Arial"/>
          <w:lang w:val="sr-Cyrl-CS"/>
        </w:rPr>
        <w:t>Куп</w:t>
      </w:r>
      <w:r w:rsidR="0049499B" w:rsidRPr="00BB533A">
        <w:rPr>
          <w:rFonts w:ascii="Arial" w:hAnsi="Arial" w:cs="Arial"/>
          <w:lang w:val="sr-Cyrl-CS"/>
        </w:rPr>
        <w:t>ац је дужан да измирује новчане обавезе по фактурама које су исправно регистроване у Централном регистру фактура</w:t>
      </w:r>
    </w:p>
    <w:p w:rsidR="0049499B" w:rsidRPr="00BB533A" w:rsidRDefault="0049499B" w:rsidP="0049499B">
      <w:pPr>
        <w:pStyle w:val="Style"/>
        <w:spacing w:line="211" w:lineRule="exact"/>
        <w:ind w:left="9"/>
        <w:rPr>
          <w:lang w:val="ru-RU"/>
        </w:rPr>
      </w:pPr>
    </w:p>
    <w:p w:rsidR="0049499B" w:rsidRPr="00BB533A" w:rsidRDefault="0049499B" w:rsidP="0049499B">
      <w:pPr>
        <w:pStyle w:val="Style"/>
        <w:spacing w:line="211" w:lineRule="exact"/>
        <w:ind w:left="9"/>
        <w:rPr>
          <w:bCs/>
          <w:i/>
          <w:iCs/>
          <w:w w:val="111"/>
          <w:u w:val="single"/>
          <w:lang w:val="sr-Cyrl-CS"/>
        </w:rPr>
      </w:pPr>
    </w:p>
    <w:p w:rsidR="0049499B" w:rsidRPr="00BB533A" w:rsidRDefault="0049499B" w:rsidP="00BF6EF3">
      <w:pPr>
        <w:pStyle w:val="Style"/>
        <w:spacing w:line="211" w:lineRule="exact"/>
        <w:jc w:val="center"/>
        <w:rPr>
          <w:b/>
          <w:bCs/>
          <w:w w:val="113"/>
          <w:lang w:val="sr-Cyrl-CS"/>
        </w:rPr>
      </w:pPr>
      <w:r w:rsidRPr="00BB533A">
        <w:rPr>
          <w:b/>
          <w:bCs/>
          <w:w w:val="113"/>
          <w:lang w:val="sr-Cyrl-CS"/>
        </w:rPr>
        <w:t>Члан 4.</w:t>
      </w:r>
    </w:p>
    <w:p w:rsidR="0049499B" w:rsidRPr="00BB533A" w:rsidRDefault="00453EBE" w:rsidP="00BF6EF3">
      <w:pPr>
        <w:pStyle w:val="Style"/>
        <w:spacing w:line="360" w:lineRule="exact"/>
        <w:ind w:firstLine="720"/>
        <w:jc w:val="both"/>
        <w:rPr>
          <w:w w:val="106"/>
          <w:lang w:val="sr-Cyrl-CS"/>
        </w:rPr>
      </w:pPr>
      <w:r w:rsidRPr="00BB533A">
        <w:rPr>
          <w:w w:val="106"/>
          <w:lang w:val="sr-Cyrl-CS"/>
        </w:rPr>
        <w:t>Продавац</w:t>
      </w:r>
      <w:r w:rsidR="0049499B" w:rsidRPr="00BB533A">
        <w:rPr>
          <w:w w:val="106"/>
          <w:lang w:val="sr-Cyrl-CS"/>
        </w:rPr>
        <w:t xml:space="preserve"> ће добра и</w:t>
      </w:r>
      <w:r w:rsidRPr="00BB533A">
        <w:rPr>
          <w:w w:val="106"/>
          <w:lang w:val="sr-Cyrl-CS"/>
        </w:rPr>
        <w:t>споручивати</w:t>
      </w:r>
      <w:r w:rsidR="0049499B" w:rsidRPr="00BB533A">
        <w:rPr>
          <w:w w:val="106"/>
          <w:lang w:val="sr-Cyrl-CS"/>
        </w:rPr>
        <w:t xml:space="preserve"> сукцесивно</w:t>
      </w:r>
      <w:r w:rsidRPr="00BB533A">
        <w:rPr>
          <w:w w:val="106"/>
          <w:lang w:val="sr-Cyrl-CS"/>
        </w:rPr>
        <w:t>,</w:t>
      </w:r>
      <w:r w:rsidR="0049499B" w:rsidRPr="00BB533A">
        <w:rPr>
          <w:w w:val="106"/>
          <w:lang w:val="sr-Cyrl-CS"/>
        </w:rPr>
        <w:t xml:space="preserve"> на основу писаног захтева </w:t>
      </w:r>
      <w:r w:rsidRPr="00BB533A">
        <w:rPr>
          <w:w w:val="106"/>
          <w:lang w:val="sr-Cyrl-CS"/>
        </w:rPr>
        <w:t>куп</w:t>
      </w:r>
      <w:r w:rsidR="0049499B" w:rsidRPr="00BB533A">
        <w:rPr>
          <w:w w:val="106"/>
          <w:lang w:val="sr-Cyrl-CS"/>
        </w:rPr>
        <w:t xml:space="preserve">ца. </w:t>
      </w:r>
    </w:p>
    <w:p w:rsidR="00BF6EF3" w:rsidRPr="00BB533A" w:rsidRDefault="00BF6EF3" w:rsidP="00BF6EF3">
      <w:pPr>
        <w:pStyle w:val="Style"/>
        <w:tabs>
          <w:tab w:val="left" w:pos="724"/>
          <w:tab w:val="left" w:leader="underscore" w:pos="5913"/>
        </w:tabs>
        <w:spacing w:line="244" w:lineRule="exact"/>
        <w:jc w:val="both"/>
        <w:rPr>
          <w:w w:val="106"/>
          <w:lang w:val="sr-Cyrl-CS"/>
        </w:rPr>
      </w:pPr>
      <w:r w:rsidRPr="00BB533A">
        <w:rPr>
          <w:w w:val="106"/>
          <w:lang w:val="sr-Cyrl-CS"/>
        </w:rPr>
        <w:tab/>
      </w:r>
      <w:r w:rsidR="0049499B" w:rsidRPr="00BB533A">
        <w:rPr>
          <w:w w:val="106"/>
          <w:lang w:val="sr-Cyrl-CS"/>
        </w:rPr>
        <w:t>Рок за одзив и за извршење испоруке је</w:t>
      </w:r>
      <w:r w:rsidRPr="00BB533A">
        <w:rPr>
          <w:w w:val="106"/>
          <w:lang w:val="sr-Cyrl-CS"/>
        </w:rPr>
        <w:t xml:space="preserve"> </w:t>
      </w:r>
      <w:r w:rsidR="0049499B" w:rsidRPr="00BB533A">
        <w:rPr>
          <w:w w:val="106"/>
          <w:lang w:val="sr-Cyrl-CS"/>
        </w:rPr>
        <w:t>___ (највише 4) дана од дана</w:t>
      </w:r>
      <w:r w:rsidRPr="00BB533A">
        <w:rPr>
          <w:w w:val="106"/>
          <w:lang w:val="sr-Cyrl-CS"/>
        </w:rPr>
        <w:t xml:space="preserve"> </w:t>
      </w:r>
      <w:r w:rsidR="0049499B" w:rsidRPr="00BB533A">
        <w:rPr>
          <w:w w:val="106"/>
          <w:lang w:val="sr-Cyrl-CS"/>
        </w:rPr>
        <w:t xml:space="preserve">пријема писаног захтева </w:t>
      </w:r>
      <w:r w:rsidR="00453EBE" w:rsidRPr="00BB533A">
        <w:rPr>
          <w:w w:val="106"/>
          <w:lang w:val="sr-Cyrl-CS"/>
        </w:rPr>
        <w:t>куп</w:t>
      </w:r>
      <w:r w:rsidR="0049499B" w:rsidRPr="00BB533A">
        <w:rPr>
          <w:w w:val="106"/>
          <w:lang w:val="sr-Cyrl-CS"/>
        </w:rPr>
        <w:t xml:space="preserve">ца. </w:t>
      </w:r>
    </w:p>
    <w:p w:rsidR="0049499B" w:rsidRPr="00DB5D50" w:rsidRDefault="00EF09A4" w:rsidP="00DB5D50">
      <w:pPr>
        <w:pStyle w:val="Style"/>
        <w:spacing w:line="273" w:lineRule="exact"/>
        <w:jc w:val="both"/>
        <w:rPr>
          <w:color w:val="000000" w:themeColor="text1"/>
        </w:rPr>
      </w:pPr>
      <w:r>
        <w:rPr>
          <w:w w:val="106"/>
          <w:lang w:val="sr-Cyrl-CS"/>
        </w:rPr>
        <w:tab/>
      </w:r>
      <w:r w:rsidR="0049499B" w:rsidRPr="00BB533A">
        <w:rPr>
          <w:w w:val="106"/>
          <w:lang w:val="sr-Cyrl-CS"/>
        </w:rPr>
        <w:t xml:space="preserve">Место извршења испоруке су плинске станице радних јединица </w:t>
      </w:r>
      <w:r>
        <w:rPr>
          <w:w w:val="106"/>
          <w:lang w:val="sr-Cyrl-CS"/>
        </w:rPr>
        <w:t>купца</w:t>
      </w:r>
      <w:r w:rsidR="00DB5D50">
        <w:rPr>
          <w:w w:val="106"/>
          <w:lang w:val="sr-Cyrl-CS"/>
        </w:rPr>
        <w:t xml:space="preserve"> - </w:t>
      </w:r>
      <w:r w:rsidR="00DB5D50">
        <w:rPr>
          <w:bCs/>
          <w:iCs/>
          <w:color w:val="000000" w:themeColor="text1"/>
        </w:rPr>
        <w:t>Дом Бежанијска коса, ул. Мерије Бурсаћ бр.</w:t>
      </w:r>
      <w:r w:rsidR="00665EBF">
        <w:rPr>
          <w:bCs/>
          <w:iCs/>
          <w:color w:val="000000" w:themeColor="text1"/>
        </w:rPr>
        <w:t xml:space="preserve"> 49 и Дом</w:t>
      </w:r>
      <w:r w:rsidR="00DB5D50">
        <w:rPr>
          <w:bCs/>
          <w:iCs/>
          <w:color w:val="000000" w:themeColor="text1"/>
        </w:rPr>
        <w:t xml:space="preserve"> Вождовац, ул. Качерска бр. 6-12. </w:t>
      </w:r>
      <w:r w:rsidR="0049499B" w:rsidRPr="00BB533A">
        <w:rPr>
          <w:w w:val="106"/>
          <w:lang w:val="sr-Cyrl-CS"/>
        </w:rPr>
        <w:t xml:space="preserve">  </w:t>
      </w:r>
    </w:p>
    <w:p w:rsidR="0049499B" w:rsidRPr="00BB533A" w:rsidRDefault="0049499B" w:rsidP="00EF09A4">
      <w:pPr>
        <w:pStyle w:val="Style"/>
        <w:spacing w:before="52" w:line="244" w:lineRule="exact"/>
        <w:ind w:right="4" w:firstLine="720"/>
        <w:jc w:val="both"/>
        <w:rPr>
          <w:w w:val="106"/>
          <w:lang w:val="sr-Cyrl-CS"/>
        </w:rPr>
      </w:pPr>
      <w:r w:rsidRPr="00BB533A">
        <w:rPr>
          <w:w w:val="106"/>
          <w:lang w:val="sr-Cyrl-CS"/>
        </w:rPr>
        <w:t xml:space="preserve">Све транспортне трошкове сноси </w:t>
      </w:r>
      <w:r w:rsidR="00453EBE" w:rsidRPr="00BB533A">
        <w:rPr>
          <w:w w:val="106"/>
          <w:lang w:val="sr-Cyrl-CS"/>
        </w:rPr>
        <w:t>продавац</w:t>
      </w:r>
      <w:r w:rsidRPr="00BB533A">
        <w:rPr>
          <w:w w:val="106"/>
          <w:lang w:val="sr-Cyrl-CS"/>
        </w:rPr>
        <w:t xml:space="preserve">.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BF6EF3">
      <w:pPr>
        <w:pStyle w:val="Style"/>
        <w:spacing w:before="52" w:line="244" w:lineRule="exact"/>
        <w:ind w:right="4"/>
        <w:jc w:val="center"/>
        <w:rPr>
          <w:b/>
          <w:w w:val="106"/>
          <w:lang w:val="sr-Cyrl-CS"/>
        </w:rPr>
      </w:pPr>
      <w:r w:rsidRPr="00BB533A">
        <w:rPr>
          <w:b/>
          <w:w w:val="106"/>
          <w:lang w:val="sr-Cyrl-CS"/>
        </w:rPr>
        <w:t>Члан 5.</w:t>
      </w:r>
    </w:p>
    <w:p w:rsidR="0049499B" w:rsidRPr="00BB533A" w:rsidRDefault="00453EBE" w:rsidP="00BF6EF3">
      <w:pPr>
        <w:pStyle w:val="Style"/>
        <w:spacing w:before="52" w:line="244" w:lineRule="exact"/>
        <w:ind w:left="14" w:right="4" w:firstLine="720"/>
        <w:jc w:val="both"/>
        <w:rPr>
          <w:w w:val="106"/>
          <w:lang w:val="sr-Cyrl-CS"/>
        </w:rPr>
      </w:pPr>
      <w:r w:rsidRPr="00BB533A">
        <w:rPr>
          <w:w w:val="106"/>
          <w:lang w:val="sr-Cyrl-CS"/>
        </w:rPr>
        <w:t>Продавац</w:t>
      </w:r>
      <w:r w:rsidR="0049499B" w:rsidRPr="00BB533A">
        <w:rPr>
          <w:w w:val="106"/>
          <w:lang w:val="sr-Cyrl-CS"/>
        </w:rPr>
        <w:t xml:space="preserve"> преузима потпуну одговорност за квалитет испоручених добара, односно за адекватну испоруку која је извршена</w:t>
      </w:r>
      <w:r w:rsidR="00E919C2">
        <w:rPr>
          <w:w w:val="106"/>
          <w:lang w:val="sr-Cyrl-CS"/>
        </w:rPr>
        <w:t>,</w:t>
      </w:r>
      <w:r w:rsidR="0049499B" w:rsidRPr="00BB533A">
        <w:rPr>
          <w:w w:val="106"/>
          <w:lang w:val="sr-Cyrl-CS"/>
        </w:rPr>
        <w:t xml:space="preserve"> када</w:t>
      </w:r>
      <w:r w:rsidR="0049499B" w:rsidRPr="00BB533A">
        <w:rPr>
          <w:lang w:val="sr-Cyrl-CS"/>
        </w:rPr>
        <w:t xml:space="preserve"> овлашћено лице </w:t>
      </w:r>
      <w:r w:rsidRPr="00BB533A">
        <w:rPr>
          <w:lang w:val="sr-Cyrl-CS"/>
        </w:rPr>
        <w:t>куп</w:t>
      </w:r>
      <w:r w:rsidR="0049499B" w:rsidRPr="00BB533A">
        <w:rPr>
          <w:lang w:val="sr-Cyrl-CS"/>
        </w:rPr>
        <w:t>ца у месту испоруке изврши квалитетан и количински пријем добара и неопходне пратеће документације</w:t>
      </w:r>
      <w:r w:rsidR="00E919C2">
        <w:rPr>
          <w:lang w:val="sr-Cyrl-CS"/>
        </w:rPr>
        <w:t>,</w:t>
      </w:r>
      <w:r w:rsidR="0049499B" w:rsidRPr="00BB533A">
        <w:rPr>
          <w:lang w:val="sr-Cyrl-CS"/>
        </w:rPr>
        <w:t xml:space="preserve"> што се потврђује потписом отпремнице – рачуна </w:t>
      </w:r>
      <w:r w:rsidRPr="00BB533A">
        <w:rPr>
          <w:w w:val="106"/>
          <w:lang w:val="sr-Cyrl-CS"/>
        </w:rPr>
        <w:t>продавца</w:t>
      </w:r>
      <w:r w:rsidR="0049499B" w:rsidRPr="00BB533A">
        <w:rPr>
          <w:lang w:val="sr-Cyrl-CS"/>
        </w:rPr>
        <w:t>.</w:t>
      </w:r>
      <w:r w:rsidR="0049499B" w:rsidRPr="00BB533A">
        <w:rPr>
          <w:w w:val="106"/>
          <w:lang w:val="sr-Cyrl-CS"/>
        </w:rPr>
        <w:t xml:space="preserve">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Све уочене мањкавости у квалитету добара или исправности, </w:t>
      </w:r>
      <w:r w:rsidR="00453EBE" w:rsidRPr="00BB533A">
        <w:rPr>
          <w:w w:val="106"/>
          <w:lang w:val="sr-Cyrl-CS"/>
        </w:rPr>
        <w:t>куп</w:t>
      </w:r>
      <w:r w:rsidRPr="00BB533A">
        <w:rPr>
          <w:w w:val="106"/>
          <w:lang w:val="sr-Cyrl-CS"/>
        </w:rPr>
        <w:t xml:space="preserve">ац рекламира </w:t>
      </w:r>
      <w:r w:rsidR="00453EBE" w:rsidRPr="00BB533A">
        <w:rPr>
          <w:w w:val="106"/>
          <w:lang w:val="sr-Cyrl-CS"/>
        </w:rPr>
        <w:t>продавцу</w:t>
      </w:r>
      <w:r w:rsidRPr="00BB533A">
        <w:rPr>
          <w:w w:val="106"/>
          <w:lang w:val="sr-Cyrl-CS"/>
        </w:rPr>
        <w:t xml:space="preserve"> у року од 8 дана. </w:t>
      </w:r>
      <w:r w:rsidR="00453EBE" w:rsidRPr="00BB533A">
        <w:rPr>
          <w:w w:val="106"/>
          <w:lang w:val="sr-Cyrl-CS"/>
        </w:rPr>
        <w:t>Продавац</w:t>
      </w:r>
      <w:r w:rsidRPr="00BB533A">
        <w:rPr>
          <w:w w:val="106"/>
          <w:lang w:val="sr-Cyrl-CS"/>
        </w:rPr>
        <w:t xml:space="preserve"> је обавезан да у року од З дана од пријема рекламације изврши замену добара одговарајућим добрима.</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Ако су испоручена добра неадекватна, </w:t>
      </w:r>
      <w:r w:rsidR="00453EBE" w:rsidRPr="00BB533A">
        <w:rPr>
          <w:w w:val="106"/>
          <w:lang w:val="sr-Cyrl-CS"/>
        </w:rPr>
        <w:t>куп</w:t>
      </w:r>
      <w:r w:rsidRPr="00BB533A">
        <w:rPr>
          <w:w w:val="106"/>
          <w:lang w:val="sr-Cyrl-CS"/>
        </w:rPr>
        <w:t xml:space="preserve">ац може уновчити депонована средства обезбеђења.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BF6EF3">
      <w:pPr>
        <w:pStyle w:val="Style"/>
        <w:spacing w:before="52" w:line="244" w:lineRule="exact"/>
        <w:ind w:right="4"/>
        <w:jc w:val="center"/>
        <w:rPr>
          <w:b/>
          <w:w w:val="106"/>
          <w:lang w:val="sr-Cyrl-CS"/>
        </w:rPr>
      </w:pPr>
      <w:r w:rsidRPr="00BB533A">
        <w:rPr>
          <w:b/>
          <w:w w:val="106"/>
          <w:lang w:val="sr-Cyrl-CS"/>
        </w:rPr>
        <w:t>Члан 6.</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 случају прекорачења рока из члана 4. став 2. овог уговора, </w:t>
      </w:r>
      <w:r w:rsidR="00453EBE" w:rsidRPr="00BB533A">
        <w:rPr>
          <w:w w:val="106"/>
          <w:lang w:val="sr-Cyrl-CS"/>
        </w:rPr>
        <w:t>продав</w:t>
      </w:r>
      <w:r w:rsidRPr="00BB533A">
        <w:rPr>
          <w:w w:val="106"/>
          <w:lang w:val="sr-Cyrl-CS"/>
        </w:rPr>
        <w:t xml:space="preserve">ац се обавезује да за сваки дан закашњења плати </w:t>
      </w:r>
      <w:r w:rsidR="00453EBE" w:rsidRPr="00BB533A">
        <w:rPr>
          <w:w w:val="106"/>
          <w:lang w:val="sr-Cyrl-CS"/>
        </w:rPr>
        <w:t>куп</w:t>
      </w:r>
      <w:r w:rsidRPr="00BB533A">
        <w:rPr>
          <w:w w:val="106"/>
          <w:lang w:val="sr-Cyrl-CS"/>
        </w:rPr>
        <w:t xml:space="preserve">цу на име уговорне казне 0,5% од износа поручених добара, а не више од 5%.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 случају вишеструког прекорачења рока из члана 4. став 2. овог уговора, које је у збиру дуже од 10 (десет) дана, </w:t>
      </w:r>
      <w:r w:rsidR="00453EBE" w:rsidRPr="00BB533A">
        <w:rPr>
          <w:w w:val="106"/>
          <w:lang w:val="sr-Cyrl-CS"/>
        </w:rPr>
        <w:t>куп</w:t>
      </w:r>
      <w:r w:rsidRPr="00BB533A">
        <w:rPr>
          <w:w w:val="106"/>
          <w:lang w:val="sr-Cyrl-CS"/>
        </w:rPr>
        <w:t xml:space="preserve">ац има право наплате средства обезбеђења за добро извршења посла и задржава право да раскине предметни </w:t>
      </w:r>
      <w:r w:rsidR="00BF6EF3" w:rsidRPr="00BB533A">
        <w:rPr>
          <w:w w:val="106"/>
          <w:lang w:val="sr-Cyrl-CS"/>
        </w:rPr>
        <w:lastRenderedPageBreak/>
        <w:t>уговор.</w:t>
      </w:r>
    </w:p>
    <w:p w:rsidR="00BF6EF3" w:rsidRPr="00BB533A" w:rsidRDefault="00BF6EF3" w:rsidP="00BF6EF3">
      <w:pPr>
        <w:pStyle w:val="Style"/>
        <w:spacing w:before="52" w:line="244" w:lineRule="exact"/>
        <w:ind w:left="14" w:right="4" w:firstLine="720"/>
        <w:jc w:val="both"/>
        <w:rPr>
          <w:w w:val="106"/>
          <w:lang w:val="sr-Cyrl-CS"/>
        </w:rPr>
      </w:pPr>
    </w:p>
    <w:p w:rsidR="0049499B" w:rsidRPr="00BB533A" w:rsidRDefault="0049499B" w:rsidP="0049499B">
      <w:pPr>
        <w:pStyle w:val="Style"/>
        <w:tabs>
          <w:tab w:val="left" w:pos="4065"/>
        </w:tabs>
        <w:spacing w:before="52" w:line="244" w:lineRule="exact"/>
        <w:ind w:left="14" w:right="4" w:firstLine="720"/>
        <w:rPr>
          <w:b/>
          <w:w w:val="106"/>
          <w:lang w:val="sr-Cyrl-CS"/>
        </w:rPr>
      </w:pPr>
      <w:r w:rsidRPr="00BB533A">
        <w:rPr>
          <w:w w:val="106"/>
          <w:lang w:val="sr-Cyrl-CS"/>
        </w:rPr>
        <w:tab/>
      </w:r>
      <w:r w:rsidRPr="00BB533A">
        <w:rPr>
          <w:b/>
          <w:w w:val="106"/>
          <w:lang w:val="sr-Cyrl-CS"/>
        </w:rPr>
        <w:t>Члан 7.</w:t>
      </w:r>
    </w:p>
    <w:p w:rsidR="0049499B" w:rsidRPr="00BB533A" w:rsidRDefault="0049499B" w:rsidP="0049499B">
      <w:pPr>
        <w:pStyle w:val="Style"/>
        <w:spacing w:before="52" w:line="244" w:lineRule="exact"/>
        <w:ind w:right="4"/>
        <w:rPr>
          <w:i/>
          <w:w w:val="106"/>
          <w:u w:val="single"/>
          <w:lang w:val="sr-Cyrl-CS"/>
        </w:rPr>
      </w:pPr>
      <w:r w:rsidRPr="00BB533A">
        <w:rPr>
          <w:i/>
          <w:w w:val="106"/>
          <w:u w:val="single"/>
          <w:lang w:val="sr-Cyrl-CS"/>
        </w:rPr>
        <w:t xml:space="preserve">Средства обезбећења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Продавац се обавезује да купцу приликом потписивања уговора достави: </w:t>
      </w:r>
    </w:p>
    <w:p w:rsidR="00866055" w:rsidRPr="00BB533A" w:rsidRDefault="00866055" w:rsidP="00866055">
      <w:pPr>
        <w:pStyle w:val="Style"/>
        <w:spacing w:before="52" w:line="244" w:lineRule="exact"/>
        <w:ind w:left="14" w:right="4" w:firstLine="720"/>
        <w:jc w:val="both"/>
        <w:rPr>
          <w:w w:val="106"/>
          <w:lang w:val="sr-Latn-CS"/>
        </w:rPr>
      </w:pPr>
      <w:r w:rsidRPr="00BB533A">
        <w:rPr>
          <w:w w:val="106"/>
          <w:lang w:val="sr-Cyrl-CS"/>
        </w:rPr>
        <w:t>1. БЛАНКО МЕНИЦУ - као средство обезбеђења за добро извршење посла, прописно потписану и оверену, са меничним овла</w:t>
      </w:r>
      <w:r w:rsidR="00B70898">
        <w:rPr>
          <w:w w:val="106"/>
          <w:lang w:val="sr-Cyrl-CS"/>
        </w:rPr>
        <w:t>шћењем за попуну у висини од 10</w:t>
      </w:r>
      <w:r w:rsidRPr="00BB533A">
        <w:rPr>
          <w:w w:val="106"/>
          <w:lang w:val="sr-Cyrl-CS"/>
        </w:rPr>
        <w:t xml:space="preserve">% од укупне вредности уговора са свим трошковима без ПДВ-а.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Предметна меница за добро извршење посла активираће се у случају да продавац не извршава уговорене обавезе на начин предвиђен уговором.</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Меница за добро извршење посла биће на писани захтев враћена продавцу након истека рока  од З0 дана од извршења свих уговорених обавеза.</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Уз одговарајућу меницу продавац је дужан да достави и следећа документа:</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прописно сачињено, потписано и оверено овлашћење купцу за попуњавање и подношење одговарајуће менице надлежној банци у циљу наплате (менично овлашћење),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Картона депонованих потписа,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ОП обрасца (обрасца са навођењем лица овлашћених за заступање понуђача),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захтева за регистрацију менице, оверену од стране пословне банке или копију листинга са сајта НБС.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8.</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Уговорне стране су сагласне да све међусобне спорове из овог </w:t>
      </w:r>
      <w:r w:rsidR="00BF6EF3" w:rsidRPr="00BB533A">
        <w:rPr>
          <w:w w:val="106"/>
          <w:lang w:val="sr-Cyrl-CS"/>
        </w:rPr>
        <w:t>у</w:t>
      </w:r>
      <w:r w:rsidRPr="00BB533A">
        <w:rPr>
          <w:w w:val="106"/>
          <w:lang w:val="sr-Cyrl-CS"/>
        </w:rPr>
        <w:t xml:space="preserve">говора решавају споразумно, а ако то није могуће, надлежан је Привредни суд у Београду.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Уговорне стране су сагласне да </w:t>
      </w:r>
      <w:r w:rsidR="008309BD">
        <w:rPr>
          <w:w w:val="106"/>
          <w:lang w:val="sr-Cyrl-CS"/>
        </w:rPr>
        <w:t xml:space="preserve">се на </w:t>
      </w:r>
      <w:r w:rsidRPr="00BB533A">
        <w:rPr>
          <w:w w:val="106"/>
          <w:lang w:val="sr-Cyrl-CS"/>
        </w:rPr>
        <w:t>све шт</w:t>
      </w:r>
      <w:r w:rsidR="00536510">
        <w:rPr>
          <w:w w:val="106"/>
          <w:lang w:val="sr-Cyrl-CS"/>
        </w:rPr>
        <w:t>о није предвиђено овим уговором</w:t>
      </w:r>
      <w:r w:rsidRPr="00BB533A">
        <w:rPr>
          <w:w w:val="106"/>
          <w:lang w:val="sr-Cyrl-CS"/>
        </w:rPr>
        <w:t xml:space="preserve"> примењују одредбе Закона о облигационим односима. </w:t>
      </w:r>
    </w:p>
    <w:p w:rsidR="0049499B" w:rsidRPr="00BB533A" w:rsidRDefault="0049499B" w:rsidP="0049499B">
      <w:pPr>
        <w:pStyle w:val="Style"/>
        <w:spacing w:before="52" w:line="244" w:lineRule="exact"/>
        <w:ind w:left="14" w:right="4" w:firstLine="720"/>
        <w:rPr>
          <w:w w:val="106"/>
          <w:lang w:val="sr-Cyrl-CS"/>
        </w:rPr>
      </w:pPr>
    </w:p>
    <w:p w:rsidR="00BF6EF3" w:rsidRPr="00BB533A" w:rsidRDefault="00BF6EF3" w:rsidP="00BF6EF3">
      <w:pPr>
        <w:pStyle w:val="Style"/>
        <w:spacing w:before="52" w:line="244" w:lineRule="exact"/>
        <w:ind w:left="14" w:right="4" w:firstLine="720"/>
        <w:rPr>
          <w:b/>
          <w:w w:val="106"/>
          <w:lang w:val="sr-Cyrl-CS"/>
        </w:rPr>
      </w:pPr>
      <w:r w:rsidRPr="00BB533A">
        <w:rPr>
          <w:w w:val="106"/>
          <w:lang w:val="sr-Cyrl-CS"/>
        </w:rPr>
        <w:t xml:space="preserve">                                                    </w:t>
      </w:r>
      <w:r w:rsidR="0049499B" w:rsidRPr="00BB533A">
        <w:rPr>
          <w:b/>
          <w:w w:val="106"/>
          <w:lang w:val="sr-Cyrl-CS"/>
        </w:rPr>
        <w:t>Члан 9.</w:t>
      </w:r>
    </w:p>
    <w:p w:rsidR="00453EBE" w:rsidRPr="00BB533A" w:rsidRDefault="00453EBE" w:rsidP="00453EBE">
      <w:pPr>
        <w:ind w:firstLine="720"/>
        <w:rPr>
          <w:rFonts w:ascii="Arial" w:hAnsi="Arial" w:cs="Arial"/>
          <w:lang w:val="sr-Cyrl-CS"/>
        </w:rPr>
      </w:pPr>
      <w:r w:rsidRPr="00BB533A">
        <w:rPr>
          <w:rFonts w:ascii="Arial" w:hAnsi="Arial" w:cs="Arial"/>
          <w:lang w:val="sr-Cyrl-CS"/>
        </w:rPr>
        <w:t>Уговор се закључује на период од годину дана рачунајући од дана потписивања друге уговорне стране.</w:t>
      </w:r>
    </w:p>
    <w:p w:rsidR="00453EBE" w:rsidRPr="00BB533A" w:rsidRDefault="00453EBE" w:rsidP="00453EBE">
      <w:pPr>
        <w:ind w:firstLine="720"/>
        <w:rPr>
          <w:rFonts w:ascii="Arial" w:hAnsi="Arial" w:cs="Arial"/>
          <w:lang w:val="sr-Cyrl-CS"/>
        </w:rPr>
      </w:pPr>
      <w:r w:rsidRPr="00BB533A">
        <w:rPr>
          <w:rFonts w:ascii="Arial" w:hAnsi="Arial" w:cs="Arial"/>
          <w:lang w:val="sr-Cyrl-CS"/>
        </w:rPr>
        <w:t>Уговор ступа на снагу даном потписивања друге уговорне стране.</w:t>
      </w:r>
    </w:p>
    <w:p w:rsidR="0049499B" w:rsidRPr="00BB533A" w:rsidRDefault="0049499B" w:rsidP="0049499B">
      <w:pPr>
        <w:pStyle w:val="Style"/>
        <w:spacing w:before="52" w:line="244" w:lineRule="exact"/>
        <w:ind w:left="14" w:right="4" w:firstLine="720"/>
        <w:jc w:val="both"/>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10.</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Све промене везане за реализацију овог </w:t>
      </w:r>
      <w:r w:rsidR="00453EBE" w:rsidRPr="00BB533A">
        <w:rPr>
          <w:w w:val="106"/>
          <w:lang w:val="sr-Cyrl-CS"/>
        </w:rPr>
        <w:t>у</w:t>
      </w:r>
      <w:r w:rsidR="00600829">
        <w:rPr>
          <w:w w:val="106"/>
          <w:lang w:val="sr-Cyrl-CS"/>
        </w:rPr>
        <w:t>говора</w:t>
      </w:r>
      <w:r w:rsidRPr="00BB533A">
        <w:rPr>
          <w:w w:val="106"/>
          <w:lang w:val="sr-Cyrl-CS"/>
        </w:rPr>
        <w:t xml:space="preserve"> регулишу се искључиво </w:t>
      </w:r>
      <w:r w:rsidR="00453EBE" w:rsidRPr="00BB533A">
        <w:rPr>
          <w:w w:val="106"/>
          <w:lang w:val="sr-Cyrl-CS"/>
        </w:rPr>
        <w:t>а</w:t>
      </w:r>
      <w:r w:rsidRPr="00BB533A">
        <w:rPr>
          <w:w w:val="106"/>
          <w:lang w:val="sr-Cyrl-CS"/>
        </w:rPr>
        <w:t xml:space="preserve">нексом овог </w:t>
      </w:r>
      <w:r w:rsidR="00453EBE" w:rsidRPr="00BB533A">
        <w:rPr>
          <w:w w:val="106"/>
          <w:lang w:val="sr-Cyrl-CS"/>
        </w:rPr>
        <w:t>у</w:t>
      </w:r>
      <w:r w:rsidRPr="00BB533A">
        <w:rPr>
          <w:w w:val="106"/>
          <w:lang w:val="sr-Cyrl-CS"/>
        </w:rPr>
        <w:t>говора</w:t>
      </w:r>
      <w:r w:rsidR="00453EBE" w:rsidRPr="00BB533A">
        <w:rPr>
          <w:w w:val="106"/>
          <w:lang w:val="sr-Cyrl-CS"/>
        </w:rPr>
        <w:t>,</w:t>
      </w:r>
      <w:r w:rsidRPr="00BB533A">
        <w:rPr>
          <w:w w:val="106"/>
          <w:lang w:val="sr-Cyrl-CS"/>
        </w:rPr>
        <w:t xml:space="preserve"> под условима и на начин предвиђен Законом.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11.</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Овај </w:t>
      </w:r>
      <w:r w:rsidR="008309BD">
        <w:rPr>
          <w:w w:val="106"/>
        </w:rPr>
        <w:t>у</w:t>
      </w:r>
      <w:r w:rsidRPr="00BB533A">
        <w:rPr>
          <w:w w:val="106"/>
          <w:lang w:val="sr-Cyrl-CS"/>
        </w:rPr>
        <w:t xml:space="preserve">говор сачињен је у 4 (четири) истоветна примерка, од којих по 2 (два) задржава свака уговорна страна. </w:t>
      </w:r>
    </w:p>
    <w:p w:rsidR="000B2DB4" w:rsidRPr="00BB533A" w:rsidRDefault="000B2DB4" w:rsidP="00F82215">
      <w:pPr>
        <w:jc w:val="both"/>
        <w:rPr>
          <w:rFonts w:ascii="Arial" w:hAnsi="Arial" w:cs="Arial"/>
          <w:lang w:val="sr-Cyrl-CS"/>
        </w:rPr>
      </w:pPr>
    </w:p>
    <w:p w:rsidR="00291226" w:rsidRPr="00BB533A" w:rsidRDefault="0065278F" w:rsidP="00291226">
      <w:pPr>
        <w:jc w:val="both"/>
        <w:rPr>
          <w:rFonts w:ascii="Arial" w:hAnsi="Arial" w:cs="Arial"/>
          <w:b/>
        </w:rPr>
      </w:pPr>
      <w:r w:rsidRPr="00BB533A">
        <w:rPr>
          <w:rFonts w:ascii="Arial" w:hAnsi="Arial" w:cs="Arial"/>
          <w:b/>
          <w:lang w:val="sr-Cyrl-CS"/>
        </w:rPr>
        <w:t xml:space="preserve">________________________                                       Установа Геронтолошки центар </w:t>
      </w:r>
      <w:r w:rsidR="00291226" w:rsidRPr="00BB533A">
        <w:rPr>
          <w:rFonts w:ascii="Arial" w:hAnsi="Arial" w:cs="Arial"/>
          <w:b/>
        </w:rPr>
        <w:t xml:space="preserve">   </w:t>
      </w:r>
    </w:p>
    <w:p w:rsidR="0065278F" w:rsidRPr="00BB533A" w:rsidRDefault="00291226" w:rsidP="00291226">
      <w:pPr>
        <w:jc w:val="both"/>
        <w:rPr>
          <w:rFonts w:ascii="Arial" w:hAnsi="Arial" w:cs="Arial"/>
          <w:b/>
          <w:lang w:val="sr-Cyrl-CS"/>
        </w:rPr>
      </w:pPr>
      <w:r w:rsidRPr="00BB533A">
        <w:rPr>
          <w:rFonts w:ascii="Arial" w:hAnsi="Arial" w:cs="Arial"/>
          <w:b/>
        </w:rPr>
        <w:t xml:space="preserve"> </w:t>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0065278F" w:rsidRPr="00BB533A">
        <w:rPr>
          <w:rFonts w:ascii="Arial" w:hAnsi="Arial" w:cs="Arial"/>
          <w:b/>
          <w:lang w:val="sr-Cyrl-CS"/>
        </w:rPr>
        <w:t>Београд</w:t>
      </w:r>
    </w:p>
    <w:p w:rsidR="0065278F" w:rsidRPr="00BB533A" w:rsidRDefault="0065278F" w:rsidP="0065278F">
      <w:pPr>
        <w:jc w:val="both"/>
        <w:rPr>
          <w:rFonts w:ascii="Arial" w:hAnsi="Arial" w:cs="Arial"/>
          <w:b/>
          <w:lang w:val="sr-Cyrl-CS"/>
        </w:rPr>
      </w:pPr>
    </w:p>
    <w:p w:rsidR="0065278F" w:rsidRPr="00BB533A" w:rsidRDefault="0065278F" w:rsidP="0065278F">
      <w:pPr>
        <w:jc w:val="both"/>
        <w:rPr>
          <w:rFonts w:ascii="Arial" w:hAnsi="Arial" w:cs="Arial"/>
          <w:b/>
          <w:lang w:val="sr-Cyrl-CS"/>
        </w:rPr>
      </w:pPr>
    </w:p>
    <w:p w:rsidR="0065278F" w:rsidRPr="00BB533A" w:rsidRDefault="0065278F" w:rsidP="0065278F">
      <w:pPr>
        <w:jc w:val="both"/>
        <w:rPr>
          <w:rFonts w:ascii="Arial" w:hAnsi="Arial" w:cs="Arial"/>
          <w:b/>
          <w:lang w:val="sr-Cyrl-CS"/>
        </w:rPr>
      </w:pPr>
    </w:p>
    <w:p w:rsidR="00F82215" w:rsidRPr="00BB533A" w:rsidRDefault="0065278F" w:rsidP="00453EBE">
      <w:pPr>
        <w:jc w:val="both"/>
        <w:rPr>
          <w:rFonts w:ascii="Arial" w:hAnsi="Arial" w:cs="Arial"/>
          <w:color w:val="auto"/>
          <w:lang w:val="sr-Cyrl-CS"/>
        </w:rPr>
      </w:pPr>
      <w:r w:rsidRPr="00BB533A">
        <w:rPr>
          <w:rFonts w:ascii="Arial" w:hAnsi="Arial" w:cs="Arial"/>
          <w:b/>
          <w:lang w:val="sr-Cyrl-CS"/>
        </w:rPr>
        <w:lastRenderedPageBreak/>
        <w:t>________________________                                               ______________________</w:t>
      </w: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t xml:space="preserve">  ОБРАЗАЦ ТРОШКОВА ПРИПРЕМЕ ПОНУДЕ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spacing w:after="120"/>
        <w:jc w:val="both"/>
        <w:rPr>
          <w:rFonts w:ascii="Arial" w:hAnsi="Arial" w:cs="Arial"/>
          <w:b/>
          <w:i/>
        </w:rPr>
      </w:pPr>
      <w:r w:rsidRPr="00BB533A">
        <w:rPr>
          <w:rFonts w:ascii="Arial" w:hAnsi="Arial" w:cs="Arial"/>
        </w:rPr>
        <w:t xml:space="preserve">У складу са чланом 88. </w:t>
      </w:r>
      <w:r w:rsidRPr="00BB533A">
        <w:rPr>
          <w:rFonts w:ascii="Arial" w:hAnsi="Arial" w:cs="Arial"/>
          <w:lang w:val="sr-Cyrl-CS"/>
        </w:rPr>
        <w:t>став 1.</w:t>
      </w:r>
      <w:r w:rsidRPr="00BB533A">
        <w:rPr>
          <w:rFonts w:ascii="Arial" w:hAnsi="Arial" w:cs="Arial"/>
        </w:rPr>
        <w:t xml:space="preserve"> Закона, понуђач ____________________ </w:t>
      </w:r>
      <w:r w:rsidRPr="00BB533A">
        <w:rPr>
          <w:rFonts w:ascii="Arial" w:hAnsi="Arial" w:cs="Arial"/>
          <w:i/>
          <w:lang w:val="ru-RU"/>
        </w:rPr>
        <w:t>из_______________</w:t>
      </w:r>
      <w:r w:rsidRPr="00BB533A">
        <w:rPr>
          <w:rFonts w:ascii="Arial" w:hAnsi="Arial" w:cs="Arial"/>
          <w:i/>
          <w:iCs/>
        </w:rPr>
        <w:t xml:space="preserve">, </w:t>
      </w:r>
      <w:r w:rsidRPr="00BB533A">
        <w:rPr>
          <w:rFonts w:ascii="Arial" w:hAnsi="Arial" w:cs="Arial"/>
        </w:rPr>
        <w:t>достав</w:t>
      </w:r>
      <w:r w:rsidRPr="00BB533A">
        <w:rPr>
          <w:rFonts w:ascii="Arial" w:hAnsi="Arial" w:cs="Arial"/>
          <w:lang w:val="sr-Cyrl-CS"/>
        </w:rPr>
        <w:t xml:space="preserve">ља </w:t>
      </w:r>
      <w:r w:rsidRPr="00BB533A">
        <w:rPr>
          <w:rFonts w:ascii="Arial" w:hAnsi="Arial" w:cs="Arial"/>
        </w:rPr>
        <w:t xml:space="preserve">укупан износ и структуру трошкова припремања понуде, </w:t>
      </w:r>
      <w:r w:rsidRPr="00BB533A">
        <w:rPr>
          <w:rFonts w:ascii="Arial" w:hAnsi="Arial" w:cs="Arial"/>
          <w:lang w:val="sr-Cyrl-CS"/>
        </w:rPr>
        <w:t xml:space="preserve">како следи у </w:t>
      </w:r>
      <w:r w:rsidRPr="00BB533A">
        <w:rPr>
          <w:rFonts w:ascii="Arial" w:hAnsi="Arial" w:cs="Arial"/>
        </w:rPr>
        <w:t>табели:</w:t>
      </w:r>
    </w:p>
    <w:tbl>
      <w:tblPr>
        <w:tblW w:w="0" w:type="auto"/>
        <w:tblInd w:w="153" w:type="dxa"/>
        <w:tblLayout w:type="fixed"/>
        <w:tblLook w:val="0000"/>
      </w:tblPr>
      <w:tblGrid>
        <w:gridCol w:w="5565"/>
        <w:gridCol w:w="3300"/>
      </w:tblGrid>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center"/>
              <w:rPr>
                <w:rFonts w:ascii="Arial" w:hAnsi="Arial" w:cs="Arial"/>
                <w:b/>
                <w:i/>
              </w:rPr>
            </w:pPr>
            <w:r w:rsidRPr="00BB533A">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jc w:val="center"/>
              <w:rPr>
                <w:rFonts w:ascii="Arial" w:hAnsi="Arial" w:cs="Arial"/>
              </w:rPr>
            </w:pPr>
            <w:r w:rsidRPr="00BB533A">
              <w:rPr>
                <w:rFonts w:ascii="Arial" w:hAnsi="Arial" w:cs="Arial"/>
                <w:b/>
                <w:i/>
              </w:rPr>
              <w:t>ИЗНОС ТРОШКА У РСД</w:t>
            </w: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right"/>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right"/>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i/>
              </w:rPr>
            </w:pPr>
          </w:p>
          <w:p w:rsidR="00F82215" w:rsidRPr="00BB533A" w:rsidRDefault="00F82215" w:rsidP="000B2DB4">
            <w:pPr>
              <w:jc w:val="both"/>
              <w:rPr>
                <w:rFonts w:ascii="Arial" w:hAnsi="Arial" w:cs="Arial"/>
                <w:lang w:val="ru-RU"/>
              </w:rPr>
            </w:pPr>
            <w:r w:rsidRPr="00BB533A">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lang w:val="ru-RU"/>
              </w:rPr>
            </w:pPr>
          </w:p>
        </w:tc>
      </w:tr>
    </w:tbl>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Трошкове припреме и подношења понуде сноси искључиво понуђач и не може тражити од наручиоца накнаду трошкова.</w:t>
      </w:r>
    </w:p>
    <w:p w:rsidR="00F82215" w:rsidRPr="00BB533A" w:rsidRDefault="00F82215" w:rsidP="00F82215">
      <w:pPr>
        <w:jc w:val="both"/>
        <w:rPr>
          <w:rFonts w:ascii="Arial" w:hAnsi="Arial" w:cs="Arial"/>
          <w:lang w:val="sr-Cyrl-CS"/>
        </w:rPr>
      </w:pPr>
      <w:r w:rsidRPr="00BB533A">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82215" w:rsidRPr="00BB533A" w:rsidRDefault="00F82215" w:rsidP="00F82215">
      <w:pPr>
        <w:spacing w:after="120"/>
        <w:ind w:firstLine="426"/>
        <w:jc w:val="both"/>
        <w:rPr>
          <w:rFonts w:ascii="Arial" w:hAnsi="Arial" w:cs="Arial"/>
          <w:b/>
          <w:bCs/>
          <w:i/>
        </w:rPr>
      </w:pPr>
    </w:p>
    <w:p w:rsidR="00F82215" w:rsidRPr="00BB533A" w:rsidRDefault="00F82215" w:rsidP="00F82215">
      <w:pPr>
        <w:spacing w:after="120"/>
        <w:jc w:val="both"/>
        <w:outlineLvl w:val="0"/>
        <w:rPr>
          <w:rFonts w:ascii="Arial" w:hAnsi="Arial" w:cs="Arial"/>
          <w:bCs/>
          <w:i/>
          <w:color w:val="FF0000"/>
          <w:lang w:val="sr-Cyrl-CS"/>
        </w:rPr>
      </w:pPr>
      <w:r w:rsidRPr="00BB533A">
        <w:rPr>
          <w:rFonts w:ascii="Arial" w:hAnsi="Arial" w:cs="Arial"/>
          <w:b/>
          <w:bCs/>
          <w:i/>
          <w:color w:val="auto"/>
        </w:rPr>
        <w:t xml:space="preserve">Напомена: </w:t>
      </w:r>
      <w:r w:rsidRPr="00BB533A">
        <w:rPr>
          <w:rFonts w:ascii="Arial" w:hAnsi="Arial" w:cs="Arial"/>
          <w:bCs/>
          <w:i/>
          <w:color w:val="auto"/>
        </w:rPr>
        <w:t>достављање овог обрасца није обавезно.</w:t>
      </w:r>
    </w:p>
    <w:p w:rsidR="00F82215" w:rsidRPr="00BB533A" w:rsidRDefault="00F82215" w:rsidP="00F82215">
      <w:pPr>
        <w:spacing w:after="120"/>
        <w:jc w:val="both"/>
        <w:rPr>
          <w:rFonts w:ascii="Arial" w:hAnsi="Arial" w:cs="Arial"/>
          <w:bCs/>
          <w:color w:val="auto"/>
        </w:rPr>
      </w:pPr>
    </w:p>
    <w:p w:rsidR="00F82215" w:rsidRPr="00BB533A" w:rsidRDefault="00F82215" w:rsidP="00F82215">
      <w:pPr>
        <w:spacing w:after="120"/>
        <w:ind w:firstLine="425"/>
        <w:jc w:val="both"/>
        <w:rPr>
          <w:rFonts w:ascii="Arial" w:hAnsi="Arial" w:cs="Arial"/>
          <w:bCs/>
        </w:rPr>
      </w:pPr>
    </w:p>
    <w:tbl>
      <w:tblPr>
        <w:tblW w:w="0" w:type="auto"/>
        <w:tblLayout w:type="fixed"/>
        <w:tblLook w:val="0000"/>
      </w:tblPr>
      <w:tblGrid>
        <w:gridCol w:w="3080"/>
        <w:gridCol w:w="3068"/>
        <w:gridCol w:w="3094"/>
      </w:tblGrid>
      <w:tr w:rsidR="00F82215" w:rsidRPr="00BB533A" w:rsidTr="000B2DB4">
        <w:tc>
          <w:tcPr>
            <w:tcW w:w="3080"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Датум:</w:t>
            </w:r>
          </w:p>
        </w:tc>
        <w:tc>
          <w:tcPr>
            <w:tcW w:w="3068"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М.П.</w:t>
            </w:r>
          </w:p>
        </w:tc>
        <w:tc>
          <w:tcPr>
            <w:tcW w:w="3094"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Потпис понуђача</w:t>
            </w:r>
          </w:p>
        </w:tc>
      </w:tr>
      <w:tr w:rsidR="00F82215" w:rsidRPr="00BB533A" w:rsidTr="000B2DB4">
        <w:tc>
          <w:tcPr>
            <w:tcW w:w="3080"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68" w:type="dxa"/>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r>
    </w:tbl>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1D46D5" w:rsidRDefault="001D46D5" w:rsidP="00F82215">
      <w:pPr>
        <w:rPr>
          <w:rFonts w:ascii="Arial" w:hAnsi="Arial" w:cs="Arial"/>
          <w:b/>
          <w:bCs/>
          <w:i/>
          <w:iCs/>
          <w:lang w:val="sr-Cyrl-CS"/>
        </w:rPr>
      </w:pPr>
    </w:p>
    <w:p w:rsidR="00D011E4" w:rsidRPr="00BB533A" w:rsidRDefault="00D011E4" w:rsidP="00F82215">
      <w:pPr>
        <w:rPr>
          <w:rFonts w:ascii="Arial" w:hAnsi="Arial" w:cs="Arial"/>
          <w:b/>
          <w:bCs/>
          <w:i/>
          <w:iCs/>
          <w:lang w:val="sr-Cyrl-CS"/>
        </w:rPr>
      </w:pPr>
    </w:p>
    <w:p w:rsidR="00C54656" w:rsidRPr="00BB533A" w:rsidRDefault="00C54656" w:rsidP="00F82215">
      <w:pPr>
        <w:rPr>
          <w:rFonts w:ascii="Arial" w:hAnsi="Arial" w:cs="Arial"/>
          <w:b/>
          <w:bCs/>
          <w:i/>
          <w:iCs/>
        </w:rPr>
      </w:pPr>
    </w:p>
    <w:p w:rsidR="001D46D5" w:rsidRPr="00D011E4" w:rsidRDefault="001D46D5" w:rsidP="00F82215">
      <w:pPr>
        <w:rPr>
          <w:rFonts w:ascii="Arial" w:hAnsi="Arial" w:cs="Arial"/>
          <w:b/>
          <w:bCs/>
          <w:i/>
          <w:iCs/>
        </w:rPr>
      </w:pPr>
    </w:p>
    <w:p w:rsidR="00F82215" w:rsidRPr="00BB533A" w:rsidRDefault="00F82215" w:rsidP="00F82215">
      <w:pPr>
        <w:shd w:val="clear" w:color="auto" w:fill="C6D9F1"/>
        <w:jc w:val="center"/>
        <w:outlineLvl w:val="0"/>
        <w:rPr>
          <w:rFonts w:ascii="Arial" w:hAnsi="Arial" w:cs="Arial"/>
          <w:bCs/>
        </w:rPr>
      </w:pPr>
      <w:r w:rsidRPr="00BB533A">
        <w:rPr>
          <w:rFonts w:ascii="Arial" w:hAnsi="Arial" w:cs="Arial"/>
          <w:b/>
          <w:bCs/>
          <w:i/>
          <w:iCs/>
          <w:lang w:val="ru-RU"/>
        </w:rPr>
        <w:t xml:space="preserve"> </w:t>
      </w:r>
      <w:r w:rsidRPr="00BB533A">
        <w:rPr>
          <w:rFonts w:ascii="Arial" w:hAnsi="Arial" w:cs="Arial"/>
          <w:b/>
          <w:bCs/>
          <w:i/>
          <w:iCs/>
        </w:rPr>
        <w:t xml:space="preserve"> ОБРАЗАЦ ИЗЈАВЕ О НЕЗАВИСНОЈ ПОНУДИ</w:t>
      </w:r>
    </w:p>
    <w:p w:rsidR="00F82215" w:rsidRPr="00BB533A" w:rsidRDefault="00F82215" w:rsidP="00F82215">
      <w:pPr>
        <w:pStyle w:val="BodyText3"/>
        <w:shd w:val="clear" w:color="auto" w:fill="C6D9F1"/>
        <w:spacing w:after="0"/>
        <w:jc w:val="center"/>
        <w:rPr>
          <w:rFonts w:ascii="Arial" w:hAnsi="Arial" w:cs="Arial"/>
          <w:bCs/>
          <w:sz w:val="24"/>
          <w:szCs w:val="24"/>
        </w:rPr>
      </w:pPr>
    </w:p>
    <w:p w:rsidR="00F82215" w:rsidRPr="00BB533A" w:rsidRDefault="00F82215" w:rsidP="00F82215">
      <w:pPr>
        <w:pStyle w:val="BodyText3"/>
        <w:spacing w:after="0"/>
        <w:jc w:val="center"/>
        <w:rPr>
          <w:rFonts w:ascii="Arial" w:hAnsi="Arial" w:cs="Arial"/>
          <w:bCs/>
          <w:sz w:val="24"/>
          <w:szCs w:val="24"/>
        </w:rPr>
      </w:pPr>
    </w:p>
    <w:p w:rsidR="0065278F" w:rsidRPr="00BB533A" w:rsidRDefault="00F82215" w:rsidP="0065278F">
      <w:pPr>
        <w:pStyle w:val="BodyText3"/>
        <w:spacing w:after="0"/>
        <w:jc w:val="both"/>
        <w:rPr>
          <w:rFonts w:ascii="Arial" w:hAnsi="Arial" w:cs="Arial"/>
          <w:sz w:val="24"/>
          <w:szCs w:val="24"/>
        </w:rPr>
      </w:pPr>
      <w:r w:rsidRPr="00BB533A">
        <w:rPr>
          <w:rFonts w:ascii="Arial" w:hAnsi="Arial" w:cs="Arial"/>
          <w:sz w:val="24"/>
          <w:szCs w:val="24"/>
        </w:rPr>
        <w:t xml:space="preserve">У складу са чланом 26. Закона, ____________________________________, </w:t>
      </w:r>
      <w:r w:rsidR="0065278F" w:rsidRPr="00BB533A">
        <w:rPr>
          <w:rFonts w:ascii="Arial" w:hAnsi="Arial" w:cs="Arial"/>
          <w:sz w:val="24"/>
          <w:szCs w:val="24"/>
        </w:rPr>
        <w:t xml:space="preserve">даје: </w:t>
      </w:r>
    </w:p>
    <w:p w:rsidR="00F82215" w:rsidRPr="00BB533A" w:rsidRDefault="00F82215" w:rsidP="0065278F">
      <w:pPr>
        <w:pStyle w:val="BodyText3"/>
        <w:spacing w:after="0"/>
        <w:jc w:val="both"/>
        <w:rPr>
          <w:rFonts w:ascii="Arial" w:hAnsi="Arial" w:cs="Arial"/>
          <w:sz w:val="24"/>
          <w:szCs w:val="24"/>
        </w:rPr>
      </w:pPr>
      <w:r w:rsidRPr="00BB533A">
        <w:rPr>
          <w:rFonts w:ascii="Arial" w:hAnsi="Arial" w:cs="Arial"/>
          <w:sz w:val="24"/>
          <w:szCs w:val="24"/>
        </w:rPr>
        <w:t xml:space="preserve">                                                                            (Назив понуђача)</w:t>
      </w:r>
    </w:p>
    <w:p w:rsidR="0065278F" w:rsidRPr="00BB533A" w:rsidRDefault="0065278F" w:rsidP="00F82215">
      <w:pPr>
        <w:pStyle w:val="BodyText3"/>
        <w:spacing w:before="360" w:after="360"/>
        <w:ind w:firstLine="227"/>
        <w:jc w:val="center"/>
        <w:outlineLvl w:val="0"/>
        <w:rPr>
          <w:rFonts w:ascii="Arial" w:hAnsi="Arial" w:cs="Arial"/>
          <w:b/>
          <w:bCs/>
          <w:sz w:val="24"/>
          <w:szCs w:val="24"/>
          <w:lang w:val="sr-Cyrl-CS"/>
        </w:rPr>
      </w:pPr>
    </w:p>
    <w:p w:rsidR="00F82215" w:rsidRPr="00BB533A" w:rsidRDefault="00F82215" w:rsidP="00F82215">
      <w:pPr>
        <w:pStyle w:val="BodyText3"/>
        <w:spacing w:before="360" w:after="360"/>
        <w:ind w:firstLine="227"/>
        <w:jc w:val="center"/>
        <w:outlineLvl w:val="0"/>
        <w:rPr>
          <w:rFonts w:ascii="Arial" w:hAnsi="Arial" w:cs="Arial"/>
          <w:b/>
          <w:bCs/>
          <w:sz w:val="24"/>
          <w:szCs w:val="24"/>
          <w:lang w:val="sr-Cyrl-CS"/>
        </w:rPr>
      </w:pPr>
      <w:r w:rsidRPr="00BB533A">
        <w:rPr>
          <w:rFonts w:ascii="Arial" w:hAnsi="Arial" w:cs="Arial"/>
          <w:b/>
          <w:bCs/>
          <w:sz w:val="24"/>
          <w:szCs w:val="24"/>
          <w:lang w:val="sr-Cyrl-CS"/>
        </w:rPr>
        <w:t xml:space="preserve">ИЗЈАВУ </w:t>
      </w:r>
    </w:p>
    <w:p w:rsidR="00F82215" w:rsidRPr="00BB533A" w:rsidRDefault="00F82215" w:rsidP="0065278F">
      <w:pPr>
        <w:pStyle w:val="BodyText3"/>
        <w:spacing w:before="360" w:after="360"/>
        <w:ind w:firstLine="227"/>
        <w:jc w:val="center"/>
        <w:rPr>
          <w:rFonts w:ascii="Arial" w:hAnsi="Arial" w:cs="Arial"/>
          <w:bCs/>
          <w:sz w:val="24"/>
          <w:szCs w:val="24"/>
        </w:rPr>
      </w:pPr>
      <w:r w:rsidRPr="00BB533A">
        <w:rPr>
          <w:rFonts w:ascii="Arial" w:hAnsi="Arial" w:cs="Arial"/>
          <w:b/>
          <w:bCs/>
          <w:sz w:val="24"/>
          <w:szCs w:val="24"/>
          <w:lang w:val="sr-Cyrl-CS"/>
        </w:rPr>
        <w:t>О НЕЗАВИСНОЈ</w:t>
      </w:r>
      <w:r w:rsidRPr="00BB533A">
        <w:rPr>
          <w:rFonts w:ascii="Arial" w:hAnsi="Arial" w:cs="Arial"/>
          <w:b/>
          <w:bCs/>
          <w:sz w:val="24"/>
          <w:szCs w:val="24"/>
        </w:rPr>
        <w:t xml:space="preserve"> ПОНУДИ</w:t>
      </w:r>
    </w:p>
    <w:p w:rsidR="00F82215" w:rsidRPr="00BB533A" w:rsidRDefault="00F82215" w:rsidP="00F82215">
      <w:pPr>
        <w:jc w:val="both"/>
        <w:rPr>
          <w:rFonts w:ascii="Arial" w:hAnsi="Arial" w:cs="Arial"/>
        </w:rPr>
      </w:pPr>
      <w:r w:rsidRPr="00BB533A">
        <w:rPr>
          <w:rFonts w:ascii="Arial" w:hAnsi="Arial" w:cs="Arial"/>
        </w:rPr>
        <w:tab/>
      </w:r>
      <w:r w:rsidRPr="00BB533A">
        <w:rPr>
          <w:rFonts w:ascii="Arial" w:hAnsi="Arial" w:cs="Arial"/>
        </w:rPr>
        <w:tab/>
      </w:r>
      <w:r w:rsidRPr="00BB533A">
        <w:rPr>
          <w:rFonts w:ascii="Arial" w:hAnsi="Arial" w:cs="Arial"/>
        </w:rPr>
        <w:tab/>
      </w:r>
      <w:r w:rsidRPr="00BB533A">
        <w:rPr>
          <w:rFonts w:ascii="Arial" w:hAnsi="Arial" w:cs="Arial"/>
          <w:bCs/>
        </w:rPr>
        <w:t xml:space="preserve"> </w:t>
      </w:r>
    </w:p>
    <w:p w:rsidR="00F82215" w:rsidRPr="00BB533A" w:rsidRDefault="00F82215" w:rsidP="00F82215">
      <w:pPr>
        <w:jc w:val="both"/>
        <w:rPr>
          <w:rFonts w:ascii="Arial" w:hAnsi="Arial" w:cs="Arial"/>
          <w:lang w:val="sr-Cyrl-CS"/>
        </w:rPr>
      </w:pPr>
      <w:r w:rsidRPr="00BB533A">
        <w:rPr>
          <w:rFonts w:ascii="Arial" w:hAnsi="Arial" w:cs="Arial"/>
        </w:rPr>
        <w:t>Под пуном материјалном и кривичном одговорношћу п</w:t>
      </w:r>
      <w:r w:rsidRPr="00BB533A">
        <w:rPr>
          <w:rFonts w:ascii="Arial" w:hAnsi="Arial" w:cs="Arial"/>
          <w:bCs/>
        </w:rPr>
        <w:t xml:space="preserve">отврђујем да сам понуду у </w:t>
      </w:r>
      <w:r w:rsidRPr="00BB533A">
        <w:rPr>
          <w:rFonts w:ascii="Arial" w:hAnsi="Arial" w:cs="Arial"/>
          <w:bCs/>
          <w:lang w:val="sr-Cyrl-CS"/>
        </w:rPr>
        <w:t>поступку</w:t>
      </w:r>
      <w:r w:rsidRPr="00BB533A">
        <w:rPr>
          <w:rFonts w:ascii="Arial" w:hAnsi="Arial" w:cs="Arial"/>
          <w:bCs/>
        </w:rPr>
        <w:t xml:space="preserve"> јавне набавке</w:t>
      </w:r>
      <w:r w:rsidR="0065278F" w:rsidRPr="00BB533A">
        <w:rPr>
          <w:rFonts w:ascii="Arial" w:hAnsi="Arial" w:cs="Arial"/>
          <w:bCs/>
        </w:rPr>
        <w:t xml:space="preserve"> </w:t>
      </w:r>
      <w:r w:rsidR="00453EBE" w:rsidRPr="00BB533A">
        <w:rPr>
          <w:rFonts w:ascii="Arial" w:hAnsi="Arial" w:cs="Arial"/>
          <w:bCs/>
          <w:color w:val="000000" w:themeColor="text1"/>
        </w:rPr>
        <w:t>мале вредности</w:t>
      </w:r>
      <w:r w:rsidR="00453EBE" w:rsidRPr="00BB533A">
        <w:rPr>
          <w:rFonts w:ascii="Arial" w:hAnsi="Arial" w:cs="Arial"/>
          <w:bCs/>
        </w:rPr>
        <w:t xml:space="preserve"> </w:t>
      </w:r>
      <w:r w:rsidRPr="00BB533A">
        <w:rPr>
          <w:rFonts w:ascii="Arial" w:hAnsi="Arial" w:cs="Arial"/>
        </w:rPr>
        <w:t>..........</w:t>
      </w:r>
      <w:r w:rsidRPr="00BB533A">
        <w:rPr>
          <w:rFonts w:ascii="Arial" w:hAnsi="Arial" w:cs="Arial"/>
          <w:lang w:val="sr-Cyrl-CS"/>
        </w:rPr>
        <w:t>...................................</w:t>
      </w:r>
      <w:r w:rsidRPr="00BB533A">
        <w:rPr>
          <w:rFonts w:ascii="Arial" w:hAnsi="Arial" w:cs="Arial"/>
        </w:rPr>
        <w:t>..............</w:t>
      </w:r>
      <w:r w:rsidRPr="00BB533A">
        <w:rPr>
          <w:rFonts w:ascii="Arial" w:hAnsi="Arial" w:cs="Arial"/>
          <w:lang w:val="sr-Cyrl-CS"/>
        </w:rPr>
        <w:t>................……</w:t>
      </w:r>
      <w:r w:rsidRPr="00BB533A">
        <w:rPr>
          <w:rFonts w:ascii="Arial" w:hAnsi="Arial" w:cs="Arial"/>
          <w:i/>
          <w:iCs/>
        </w:rPr>
        <w:t>[</w:t>
      </w:r>
      <w:r w:rsidRPr="00BB533A">
        <w:rPr>
          <w:rFonts w:ascii="Arial" w:hAnsi="Arial" w:cs="Arial"/>
          <w:i/>
        </w:rPr>
        <w:t>навести предмет јавне набавке</w:t>
      </w:r>
      <w:r w:rsidRPr="00BB533A">
        <w:rPr>
          <w:rFonts w:ascii="Arial" w:hAnsi="Arial" w:cs="Arial"/>
          <w:i/>
          <w:lang w:val="sr-Cyrl-CS"/>
        </w:rPr>
        <w:t>)</w:t>
      </w:r>
      <w:r w:rsidRPr="00BB533A">
        <w:rPr>
          <w:rFonts w:ascii="Arial" w:hAnsi="Arial" w:cs="Arial"/>
          <w:i/>
          <w:iCs/>
        </w:rPr>
        <w:t>,</w:t>
      </w:r>
      <w:r w:rsidRPr="00BB533A">
        <w:rPr>
          <w:rFonts w:ascii="Arial" w:hAnsi="Arial" w:cs="Arial"/>
        </w:rPr>
        <w:t xml:space="preserve"> бр</w:t>
      </w:r>
      <w:r w:rsidR="00453EBE" w:rsidRPr="00BB533A">
        <w:rPr>
          <w:rFonts w:ascii="Arial" w:hAnsi="Arial" w:cs="Arial"/>
        </w:rPr>
        <w:t>.</w:t>
      </w:r>
      <w:r w:rsidRPr="00BB533A">
        <w:rPr>
          <w:rFonts w:ascii="Arial" w:hAnsi="Arial" w:cs="Arial"/>
        </w:rPr>
        <w:t xml:space="preserve"> ............. </w:t>
      </w:r>
      <w:r w:rsidRPr="00BB533A">
        <w:rPr>
          <w:rFonts w:ascii="Arial" w:hAnsi="Arial" w:cs="Arial"/>
          <w:i/>
          <w:iCs/>
        </w:rPr>
        <w:t>[навести редни број јавне набавкe]</w:t>
      </w:r>
      <w:r w:rsidRPr="00BB533A">
        <w:rPr>
          <w:rFonts w:ascii="Arial" w:hAnsi="Arial" w:cs="Arial"/>
        </w:rPr>
        <w:t xml:space="preserve">, </w:t>
      </w:r>
      <w:r w:rsidRPr="00BB533A">
        <w:rPr>
          <w:rFonts w:ascii="Arial" w:hAnsi="Arial" w:cs="Arial"/>
          <w:bCs/>
        </w:rPr>
        <w:t>поднео независно, без договора са другим понуђачима или заинтересованим лицима.</w:t>
      </w:r>
    </w:p>
    <w:p w:rsidR="00F82215" w:rsidRPr="00BB533A" w:rsidRDefault="00F82215" w:rsidP="00F82215">
      <w:pPr>
        <w:jc w:val="both"/>
        <w:rPr>
          <w:rFonts w:ascii="Arial" w:hAnsi="Arial" w:cs="Arial"/>
          <w:bCs/>
        </w:rPr>
      </w:pPr>
    </w:p>
    <w:p w:rsidR="0065278F" w:rsidRPr="00BB533A" w:rsidRDefault="0065278F" w:rsidP="00F82215">
      <w:pPr>
        <w:jc w:val="both"/>
        <w:rPr>
          <w:rFonts w:ascii="Arial" w:hAnsi="Arial" w:cs="Arial"/>
          <w:bCs/>
        </w:rPr>
      </w:pPr>
    </w:p>
    <w:p w:rsidR="00F82215" w:rsidRPr="00BB533A" w:rsidRDefault="00F82215" w:rsidP="00F82215">
      <w:pPr>
        <w:jc w:val="both"/>
        <w:rPr>
          <w:rFonts w:ascii="Arial" w:hAnsi="Arial" w:cs="Arial"/>
          <w:bCs/>
        </w:rPr>
      </w:pPr>
    </w:p>
    <w:p w:rsidR="00F82215" w:rsidRPr="00BB533A" w:rsidRDefault="00F82215" w:rsidP="00F82215">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F82215" w:rsidRPr="00BB533A" w:rsidTr="000B2DB4">
        <w:tc>
          <w:tcPr>
            <w:tcW w:w="3080"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Датум:</w:t>
            </w:r>
          </w:p>
        </w:tc>
        <w:tc>
          <w:tcPr>
            <w:tcW w:w="3065"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М.П.</w:t>
            </w:r>
          </w:p>
        </w:tc>
        <w:tc>
          <w:tcPr>
            <w:tcW w:w="3097"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Потпис понуђача</w:t>
            </w:r>
          </w:p>
        </w:tc>
      </w:tr>
      <w:tr w:rsidR="0065278F" w:rsidRPr="00BB533A" w:rsidTr="000B2DB4">
        <w:tc>
          <w:tcPr>
            <w:tcW w:w="3080"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c>
          <w:tcPr>
            <w:tcW w:w="3065"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c>
          <w:tcPr>
            <w:tcW w:w="3097"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r>
      <w:tr w:rsidR="00F82215" w:rsidRPr="00BB533A" w:rsidTr="000B2DB4">
        <w:tc>
          <w:tcPr>
            <w:tcW w:w="3080"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65" w:type="dxa"/>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r>
    </w:tbl>
    <w:p w:rsidR="00F82215" w:rsidRPr="00BB533A" w:rsidRDefault="00F82215" w:rsidP="00F82215">
      <w:pPr>
        <w:pStyle w:val="BodyText3"/>
        <w:spacing w:after="0"/>
        <w:ind w:firstLine="227"/>
        <w:jc w:val="both"/>
        <w:rPr>
          <w:rFonts w:ascii="Arial" w:hAnsi="Arial" w:cs="Arial"/>
          <w:sz w:val="24"/>
          <w:szCs w:val="24"/>
        </w:rPr>
      </w:pPr>
    </w:p>
    <w:p w:rsidR="00F82215" w:rsidRPr="00BB533A" w:rsidRDefault="00F82215" w:rsidP="00F82215">
      <w:pPr>
        <w:tabs>
          <w:tab w:val="left" w:pos="6028"/>
        </w:tabs>
        <w:autoSpaceDE w:val="0"/>
        <w:spacing w:line="240" w:lineRule="auto"/>
        <w:rPr>
          <w:rFonts w:ascii="Arial" w:hAnsi="Arial" w:cs="Arial"/>
        </w:rPr>
      </w:pPr>
    </w:p>
    <w:p w:rsidR="00F82215" w:rsidRPr="00BB533A" w:rsidRDefault="00F82215" w:rsidP="00F82215">
      <w:pPr>
        <w:tabs>
          <w:tab w:val="left" w:pos="6028"/>
        </w:tabs>
        <w:autoSpaceDE w:val="0"/>
        <w:spacing w:line="240" w:lineRule="auto"/>
        <w:jc w:val="both"/>
        <w:rPr>
          <w:rFonts w:ascii="Arial" w:hAnsi="Arial" w:cs="Arial"/>
          <w:i/>
          <w:color w:val="auto"/>
        </w:rPr>
      </w:pPr>
      <w:r w:rsidRPr="00BB533A">
        <w:rPr>
          <w:rFonts w:ascii="Arial" w:hAnsi="Arial" w:cs="Arial"/>
          <w:b/>
          <w:bCs/>
          <w:i/>
          <w:iCs/>
          <w:color w:val="auto"/>
        </w:rPr>
        <w:t xml:space="preserve">Напомена: </w:t>
      </w:r>
      <w:r w:rsidR="00600829">
        <w:rPr>
          <w:rFonts w:ascii="Arial" w:hAnsi="Arial" w:cs="Arial"/>
          <w:bCs/>
          <w:i/>
          <w:iCs/>
          <w:color w:val="auto"/>
        </w:rPr>
        <w:t>У</w:t>
      </w:r>
      <w:r w:rsidRPr="00BB533A">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5278F" w:rsidRPr="00BB533A">
        <w:rPr>
          <w:rFonts w:ascii="Arial" w:hAnsi="Arial" w:cs="Arial"/>
          <w:bCs/>
          <w:i/>
          <w:iCs/>
          <w:color w:val="auto"/>
        </w:rPr>
        <w:t>адлежна за заштиту конкуренције</w:t>
      </w:r>
      <w:r w:rsidRPr="00BB533A">
        <w:rPr>
          <w:rFonts w:ascii="Arial" w:hAnsi="Arial" w:cs="Arial"/>
          <w:bCs/>
          <w:i/>
          <w:iCs/>
          <w:color w:val="auto"/>
        </w:rPr>
        <w:t xml:space="preserve"> може понуђачу, односно заинтересованом лицу</w:t>
      </w:r>
      <w:r w:rsidR="0065278F" w:rsidRPr="00BB533A">
        <w:rPr>
          <w:rFonts w:ascii="Arial" w:hAnsi="Arial" w:cs="Arial"/>
          <w:bCs/>
          <w:i/>
          <w:iCs/>
          <w:color w:val="auto"/>
        </w:rPr>
        <w:t>,</w:t>
      </w:r>
      <w:r w:rsidRPr="00BB533A">
        <w:rPr>
          <w:rFonts w:ascii="Arial" w:hAnsi="Arial" w:cs="Arial"/>
          <w:bCs/>
          <w:i/>
          <w:iCs/>
          <w:color w:val="auto"/>
        </w:rPr>
        <w:t xml:space="preserve"> изрећи меру забране учешћа у поступку јавне набавке ако утврди да је понуђач, односно заинтересовано лице</w:t>
      </w:r>
      <w:r w:rsidR="00D23ACB" w:rsidRPr="00BB533A">
        <w:rPr>
          <w:rFonts w:ascii="Arial" w:hAnsi="Arial" w:cs="Arial"/>
          <w:bCs/>
          <w:i/>
          <w:iCs/>
          <w:color w:val="auto"/>
        </w:rPr>
        <w:t>,</w:t>
      </w:r>
      <w:r w:rsidRPr="00BB533A">
        <w:rPr>
          <w:rFonts w:ascii="Arial" w:hAnsi="Arial" w:cs="Arial"/>
          <w:bCs/>
          <w:i/>
          <w:iCs/>
          <w:color w:val="auto"/>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82215" w:rsidRPr="00BB533A" w:rsidRDefault="00F82215" w:rsidP="00F82215">
      <w:pPr>
        <w:tabs>
          <w:tab w:val="left" w:pos="6028"/>
        </w:tabs>
        <w:autoSpaceDE w:val="0"/>
        <w:spacing w:line="240" w:lineRule="auto"/>
        <w:jc w:val="both"/>
        <w:rPr>
          <w:rFonts w:ascii="Arial" w:hAnsi="Arial" w:cs="Arial"/>
          <w:bCs/>
          <w:i/>
          <w:iCs/>
          <w:color w:val="auto"/>
        </w:rPr>
      </w:pPr>
      <w:r w:rsidRPr="00BB533A">
        <w:rPr>
          <w:rFonts w:ascii="Arial" w:hAnsi="Arial" w:cs="Arial"/>
          <w:b/>
          <w:bCs/>
          <w:i/>
          <w:iCs/>
          <w:color w:val="auto"/>
          <w:u w:val="single"/>
        </w:rPr>
        <w:t>Уколико понуду подноси група понуђача,</w:t>
      </w:r>
      <w:r w:rsidR="00D23ACB" w:rsidRPr="00BB533A">
        <w:rPr>
          <w:rFonts w:ascii="Arial" w:hAnsi="Arial" w:cs="Arial"/>
          <w:bCs/>
          <w:i/>
          <w:iCs/>
          <w:color w:val="auto"/>
        </w:rPr>
        <w:t xml:space="preserve"> и</w:t>
      </w:r>
      <w:r w:rsidRPr="00BB533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F82215" w:rsidRPr="00BB533A" w:rsidRDefault="00F82215" w:rsidP="00F82215">
      <w:pPr>
        <w:tabs>
          <w:tab w:val="left" w:pos="6028"/>
        </w:tabs>
        <w:autoSpaceDE w:val="0"/>
        <w:spacing w:line="240" w:lineRule="auto"/>
        <w:jc w:val="both"/>
        <w:rPr>
          <w:rFonts w:ascii="Arial" w:hAnsi="Arial" w:cs="Arial"/>
          <w:bCs/>
          <w:i/>
          <w:iCs/>
          <w:color w:val="auto"/>
        </w:rPr>
      </w:pPr>
    </w:p>
    <w:p w:rsidR="00F82215" w:rsidRPr="00BB533A" w:rsidRDefault="00F82215" w:rsidP="00F82215">
      <w:pPr>
        <w:pStyle w:val="BodyText3"/>
        <w:spacing w:after="0"/>
        <w:rPr>
          <w:rFonts w:ascii="Arial" w:hAnsi="Arial" w:cs="Arial"/>
          <w:sz w:val="24"/>
          <w:szCs w:val="24"/>
        </w:rPr>
      </w:pPr>
    </w:p>
    <w:p w:rsidR="00F82215" w:rsidRPr="00BB533A" w:rsidRDefault="00F82215" w:rsidP="00F82215">
      <w:pPr>
        <w:pStyle w:val="BodyText3"/>
        <w:spacing w:after="0"/>
        <w:jc w:val="center"/>
        <w:rPr>
          <w:rFonts w:ascii="Arial" w:hAnsi="Arial" w:cs="Arial"/>
          <w:sz w:val="24"/>
          <w:szCs w:val="24"/>
        </w:rPr>
      </w:pPr>
    </w:p>
    <w:p w:rsidR="00F82215" w:rsidRPr="00BB533A" w:rsidRDefault="00F82215" w:rsidP="00F82215">
      <w:pPr>
        <w:pStyle w:val="BodyText3"/>
        <w:spacing w:after="0"/>
        <w:jc w:val="center"/>
        <w:rPr>
          <w:rFonts w:ascii="Arial" w:hAnsi="Arial" w:cs="Arial"/>
          <w:sz w:val="24"/>
          <w:szCs w:val="24"/>
        </w:rPr>
      </w:pPr>
    </w:p>
    <w:p w:rsidR="0065278F" w:rsidRPr="00BB533A" w:rsidRDefault="0065278F" w:rsidP="00F82215">
      <w:pPr>
        <w:pStyle w:val="BodyText3"/>
        <w:spacing w:after="0"/>
        <w:jc w:val="center"/>
        <w:rPr>
          <w:rFonts w:ascii="Arial" w:hAnsi="Arial" w:cs="Arial"/>
          <w:sz w:val="24"/>
          <w:szCs w:val="24"/>
        </w:rPr>
      </w:pPr>
    </w:p>
    <w:p w:rsidR="0065278F" w:rsidRPr="00BB533A" w:rsidRDefault="0065278F" w:rsidP="00F82215">
      <w:pPr>
        <w:pStyle w:val="BodyText3"/>
        <w:spacing w:after="0"/>
        <w:jc w:val="center"/>
        <w:rPr>
          <w:rFonts w:ascii="Arial" w:hAnsi="Arial" w:cs="Arial"/>
          <w:sz w:val="24"/>
          <w:szCs w:val="24"/>
        </w:rPr>
      </w:pPr>
    </w:p>
    <w:p w:rsidR="00C54656" w:rsidRPr="00D011E4" w:rsidRDefault="00C54656" w:rsidP="00D011E4">
      <w:pPr>
        <w:pStyle w:val="BodyText3"/>
        <w:spacing w:after="0"/>
        <w:rPr>
          <w:rFonts w:ascii="Arial" w:hAnsi="Arial" w:cs="Arial"/>
          <w:sz w:val="24"/>
          <w:szCs w:val="24"/>
        </w:rPr>
      </w:pPr>
    </w:p>
    <w:p w:rsidR="00F82215" w:rsidRPr="00BB533A" w:rsidRDefault="00F82215" w:rsidP="00F82215">
      <w:pPr>
        <w:jc w:val="center"/>
        <w:rPr>
          <w:rFonts w:ascii="Arial" w:hAnsi="Arial" w:cs="Arial"/>
          <w:b/>
          <w:lang w:val="sr-Cyrl-CS"/>
        </w:rPr>
      </w:pPr>
      <w:r w:rsidRPr="00BB533A">
        <w:rPr>
          <w:rFonts w:ascii="Arial" w:hAnsi="Arial" w:cs="Arial"/>
          <w:b/>
          <w:lang w:val="sr-Cyrl-CS"/>
        </w:rPr>
        <w:t>ИЗЈАВА О ИСПУЊАВАЊУ УСЛОВА ИЗ ЧЛАНА 75. ЗЈН У ПОСТУПКУ ЈАВНЕ НАБАВКЕ МАЛЕ ВРЕДНОСТИ</w:t>
      </w:r>
    </w:p>
    <w:p w:rsidR="00F82215" w:rsidRPr="00BB533A" w:rsidRDefault="00F82215" w:rsidP="00F82215">
      <w:pPr>
        <w:jc w:val="center"/>
        <w:rPr>
          <w:rFonts w:ascii="Arial" w:hAnsi="Arial" w:cs="Arial"/>
          <w:b/>
          <w:lang w:val="sr-Cyrl-CS"/>
        </w:rPr>
      </w:pPr>
    </w:p>
    <w:p w:rsidR="00F82215" w:rsidRPr="00BB533A" w:rsidRDefault="00F82215" w:rsidP="00453EBE">
      <w:pPr>
        <w:jc w:val="both"/>
        <w:rPr>
          <w:rFonts w:ascii="Arial" w:hAnsi="Arial" w:cs="Arial"/>
          <w:lang w:val="sr-Cyrl-CS"/>
        </w:rPr>
      </w:pPr>
      <w:r w:rsidRPr="00BB533A">
        <w:rPr>
          <w:rFonts w:ascii="Arial" w:hAnsi="Arial" w:cs="Arial"/>
          <w:lang w:val="sr-Cyrl-CS"/>
        </w:rPr>
        <w:t>У складу са чланом 77. став 4. ЗЈН ("Сл. гласник РС" број 124/2012,</w:t>
      </w:r>
      <w:r w:rsidR="00453EBE" w:rsidRPr="00BB533A">
        <w:rPr>
          <w:rFonts w:ascii="Arial" w:hAnsi="Arial" w:cs="Arial"/>
          <w:lang w:val="sr-Cyrl-CS"/>
        </w:rPr>
        <w:t xml:space="preserve"> </w:t>
      </w:r>
      <w:r w:rsidRPr="00BB533A">
        <w:rPr>
          <w:rFonts w:ascii="Arial" w:hAnsi="Arial" w:cs="Arial"/>
          <w:lang w:val="sr-Latn-CS"/>
        </w:rPr>
        <w:t>14/2015 и</w:t>
      </w:r>
      <w:r w:rsidRPr="00BB533A">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F82215" w:rsidRPr="00BB533A" w:rsidRDefault="00F82215" w:rsidP="00F82215">
      <w:pPr>
        <w:jc w:val="center"/>
        <w:rPr>
          <w:rFonts w:ascii="Arial" w:hAnsi="Arial" w:cs="Arial"/>
          <w:b/>
          <w:lang w:val="sr-Cyrl-CS"/>
        </w:rPr>
      </w:pPr>
      <w:r w:rsidRPr="00BB533A">
        <w:rPr>
          <w:rFonts w:ascii="Arial" w:hAnsi="Arial" w:cs="Arial"/>
          <w:b/>
          <w:lang w:val="sr-Cyrl-CS"/>
        </w:rPr>
        <w:t>И З Ј А В У</w:t>
      </w:r>
    </w:p>
    <w:p w:rsidR="00F82215" w:rsidRPr="00BB533A" w:rsidRDefault="00F82215" w:rsidP="00F82215">
      <w:pPr>
        <w:jc w:val="center"/>
        <w:rPr>
          <w:rFonts w:ascii="Arial" w:hAnsi="Arial" w:cs="Arial"/>
          <w:b/>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Понуђач_________________________________________из____________________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Адреса:___________________________________,</w:t>
      </w:r>
      <w:r w:rsidR="00D23ACB" w:rsidRPr="00BB533A">
        <w:rPr>
          <w:rFonts w:ascii="Arial" w:hAnsi="Arial" w:cs="Arial"/>
          <w:lang w:val="sr-Cyrl-CS"/>
        </w:rPr>
        <w:t xml:space="preserve"> </w:t>
      </w:r>
      <w:r w:rsidRPr="00BB533A">
        <w:rPr>
          <w:rFonts w:ascii="Arial" w:hAnsi="Arial" w:cs="Arial"/>
          <w:lang w:val="sr-Cyrl-CS"/>
        </w:rPr>
        <w:t>Матични број:________________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ПИБ:___________________,</w:t>
      </w:r>
      <w:r w:rsidR="00D23ACB" w:rsidRPr="00BB533A">
        <w:rPr>
          <w:rFonts w:ascii="Arial" w:hAnsi="Arial" w:cs="Arial"/>
          <w:lang w:val="sr-Cyrl-CS"/>
        </w:rPr>
        <w:t xml:space="preserve"> </w:t>
      </w:r>
      <w:r w:rsidRPr="00BB533A">
        <w:rPr>
          <w:rFonts w:ascii="Arial" w:hAnsi="Arial" w:cs="Arial"/>
          <w:lang w:val="sr-Cyrl-CS"/>
        </w:rPr>
        <w:t>Овлашћено лице:_______________________________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Број рачуна:__________________________Телефон/факс:______________________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Особа за контакт:_____________________________E-mail:_____________________</w:t>
      </w:r>
    </w:p>
    <w:p w:rsidR="00F82215" w:rsidRPr="00BB533A" w:rsidRDefault="00F82215" w:rsidP="00F82215">
      <w:pPr>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 xml:space="preserve">испуњава све услове утврђене конкурсном документацијом за </w:t>
      </w:r>
      <w:r w:rsidRPr="00BB533A">
        <w:rPr>
          <w:rFonts w:ascii="Arial" w:hAnsi="Arial" w:cs="Arial"/>
          <w:b/>
          <w:lang w:val="sr-Cyrl-CS"/>
        </w:rPr>
        <w:t xml:space="preserve">ЈНМВ </w:t>
      </w:r>
      <w:r w:rsidR="00737D52" w:rsidRPr="00BB533A">
        <w:rPr>
          <w:rFonts w:ascii="Arial" w:hAnsi="Arial" w:cs="Arial"/>
          <w:b/>
          <w:lang w:val="sr-Cyrl-CS"/>
        </w:rPr>
        <w:t>25/</w:t>
      </w:r>
      <w:r w:rsidR="00D23ACB" w:rsidRPr="00BB533A">
        <w:rPr>
          <w:rFonts w:ascii="Arial" w:hAnsi="Arial" w:cs="Arial"/>
          <w:b/>
          <w:lang w:val="sr-Cyrl-CS"/>
        </w:rPr>
        <w:t>2019</w:t>
      </w:r>
      <w:r w:rsidR="00D23ACB" w:rsidRPr="00BB533A">
        <w:rPr>
          <w:rFonts w:ascii="Arial" w:hAnsi="Arial" w:cs="Arial"/>
          <w:lang w:val="sr-Cyrl-CS"/>
        </w:rPr>
        <w:t xml:space="preserve">, </w:t>
      </w:r>
      <w:r w:rsidRPr="00BB533A">
        <w:rPr>
          <w:rFonts w:ascii="Arial" w:hAnsi="Arial" w:cs="Arial"/>
          <w:lang w:val="sr-Cyrl-CS"/>
        </w:rPr>
        <w:t>и то да:</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1) је регистрован код надлежног органа, односно уписан у одговарајући регистар;</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F82215" w:rsidRPr="00BB533A" w:rsidRDefault="00F82215" w:rsidP="00D23ACB">
      <w:pPr>
        <w:jc w:val="both"/>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Напоме</w:t>
      </w:r>
      <w:r w:rsidR="00D23ACB" w:rsidRPr="00BB533A">
        <w:rPr>
          <w:rFonts w:ascii="Arial" w:hAnsi="Arial" w:cs="Arial"/>
          <w:lang w:val="sr-Cyrl-CS"/>
        </w:rPr>
        <w:t>на: У случају заједничке понуде</w:t>
      </w:r>
      <w:r w:rsidRPr="00BB533A">
        <w:rPr>
          <w:rFonts w:ascii="Arial" w:hAnsi="Arial" w:cs="Arial"/>
          <w:lang w:val="sr-Cyrl-CS"/>
        </w:rPr>
        <w:t xml:space="preserve"> сваки понуђач учесник у заједничкој понуди мора испуњавати услове под</w:t>
      </w:r>
      <w:r w:rsidR="00E404D8" w:rsidRPr="00BB533A">
        <w:rPr>
          <w:rFonts w:ascii="Arial" w:hAnsi="Arial" w:cs="Arial"/>
          <w:lang w:val="sr-Cyrl-CS"/>
        </w:rPr>
        <w:t xml:space="preserve"> редним бројевима 1,2,3,4</w:t>
      </w:r>
      <w:r w:rsidRPr="00BB533A">
        <w:rPr>
          <w:rFonts w:ascii="Arial" w:hAnsi="Arial" w:cs="Arial"/>
          <w:lang w:val="sr-Cyrl-CS"/>
        </w:rPr>
        <w:t>.</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понуђача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________________                  М.П.                       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Напомене: Уколико понуду подноси група понуђача, овај образац потписује и печатом оверава понуђач који је одређен као носилац посла групе понуђача.</w:t>
      </w:r>
    </w:p>
    <w:p w:rsidR="00C54656" w:rsidRDefault="00F82215" w:rsidP="00D011E4">
      <w:pPr>
        <w:jc w:val="both"/>
        <w:rPr>
          <w:rFonts w:ascii="Arial" w:hAnsi="Arial" w:cs="Arial"/>
          <w:lang w:val="sr-Cyrl-CS"/>
        </w:rPr>
      </w:pPr>
      <w:r w:rsidRPr="00BB533A">
        <w:rPr>
          <w:rFonts w:ascii="Arial" w:hAnsi="Arial" w:cs="Arial"/>
          <w:lang w:val="sr-Cyrl-CS"/>
        </w:rPr>
        <w:t>Уколико понуду подноси група понуђача, образац изјаве копирати у довољном броју примерака и попунити за сваког члана групе</w:t>
      </w:r>
      <w:r w:rsidR="00D23ACB" w:rsidRPr="00BB533A">
        <w:rPr>
          <w:rFonts w:ascii="Arial" w:hAnsi="Arial" w:cs="Arial"/>
          <w:lang w:val="sr-Cyrl-CS"/>
        </w:rPr>
        <w:t xml:space="preserve"> понуђача (</w:t>
      </w:r>
      <w:r w:rsidRPr="00BB533A">
        <w:rPr>
          <w:rFonts w:ascii="Arial" w:hAnsi="Arial" w:cs="Arial"/>
          <w:lang w:val="sr-Cyrl-CS"/>
        </w:rPr>
        <w:t>као и за носиоца посла групе понуђача).</w:t>
      </w:r>
    </w:p>
    <w:p w:rsidR="00D011E4" w:rsidRPr="00D011E4" w:rsidRDefault="00D011E4" w:rsidP="00D011E4">
      <w:pPr>
        <w:jc w:val="both"/>
        <w:rPr>
          <w:rFonts w:ascii="Arial" w:hAnsi="Arial" w:cs="Arial"/>
          <w:lang w:val="sr-Cyrl-CS"/>
        </w:rPr>
      </w:pPr>
    </w:p>
    <w:p w:rsidR="00F82215" w:rsidRPr="00BB533A" w:rsidRDefault="00F82215" w:rsidP="00F82215">
      <w:pPr>
        <w:jc w:val="center"/>
        <w:rPr>
          <w:rFonts w:ascii="Arial" w:hAnsi="Arial" w:cs="Arial"/>
          <w:lang w:val="sr-Cyrl-CS"/>
        </w:rPr>
      </w:pPr>
      <w:r w:rsidRPr="00BB533A">
        <w:rPr>
          <w:rFonts w:ascii="Arial" w:hAnsi="Arial" w:cs="Arial"/>
          <w:b/>
          <w:lang w:val="sr-Cyrl-CS"/>
        </w:rPr>
        <w:lastRenderedPageBreak/>
        <w:t>ИЗЈАВА О ИСПУЊАВАЊУ УСЛОВА ИЗ ЧЛАНА 75. ЗЈН У ПОСТУПКУ ЈАВНЕ НАБАВКЕ МАЛЕ ВРЕДНОСТИ</w:t>
      </w:r>
      <w:r w:rsidR="00DD39D8" w:rsidRPr="00BB533A">
        <w:rPr>
          <w:rFonts w:ascii="Arial" w:hAnsi="Arial" w:cs="Arial"/>
          <w:b/>
          <w:lang w:val="sr-Cyrl-CS"/>
        </w:rPr>
        <w:t xml:space="preserve"> </w:t>
      </w:r>
      <w:r w:rsidRPr="00BB533A">
        <w:rPr>
          <w:rFonts w:ascii="Arial" w:hAnsi="Arial" w:cs="Arial"/>
          <w:b/>
          <w:lang w:val="sr-Cyrl-CS"/>
        </w:rPr>
        <w:t>-</w:t>
      </w:r>
      <w:r w:rsidR="00DD39D8" w:rsidRPr="00BB533A">
        <w:rPr>
          <w:rFonts w:ascii="Arial" w:hAnsi="Arial" w:cs="Arial"/>
          <w:b/>
          <w:lang w:val="sr-Cyrl-CS"/>
        </w:rPr>
        <w:t xml:space="preserve"> </w:t>
      </w:r>
      <w:r w:rsidRPr="00BB533A">
        <w:rPr>
          <w:rFonts w:ascii="Arial" w:hAnsi="Arial" w:cs="Arial"/>
          <w:b/>
          <w:lang w:val="sr-Cyrl-CS"/>
        </w:rPr>
        <w:t>(ЗА ПОДИЗВОЂАЧА)</w:t>
      </w:r>
    </w:p>
    <w:p w:rsidR="00F82215" w:rsidRPr="00BB533A" w:rsidRDefault="00F82215" w:rsidP="00F82215">
      <w:pPr>
        <w:rPr>
          <w:rFonts w:ascii="Arial" w:hAnsi="Arial" w:cs="Arial"/>
          <w:lang w:val="sr-Cyrl-CS"/>
        </w:rPr>
      </w:pPr>
      <w:r w:rsidRPr="00BB533A">
        <w:rPr>
          <w:rFonts w:ascii="Arial" w:hAnsi="Arial" w:cs="Arial"/>
          <w:lang w:val="sr-Cyrl-CS"/>
        </w:rPr>
        <w:t xml:space="preserve">  </w:t>
      </w:r>
    </w:p>
    <w:p w:rsidR="00F82215" w:rsidRPr="00BB533A" w:rsidRDefault="00F82215" w:rsidP="00DD39D8">
      <w:pPr>
        <w:jc w:val="both"/>
        <w:rPr>
          <w:rFonts w:ascii="Arial" w:hAnsi="Arial" w:cs="Arial"/>
          <w:lang w:val="sr-Cyrl-CS"/>
        </w:rPr>
      </w:pPr>
      <w:r w:rsidRPr="00BB533A">
        <w:rPr>
          <w:rFonts w:ascii="Arial" w:hAnsi="Arial" w:cs="Arial"/>
          <w:lang w:val="sr-Cyrl-CS"/>
        </w:rPr>
        <w:t>У складу са чланом 77. став 4. ЗЈН ("Сл. гласник РС" број 124/2012,</w:t>
      </w:r>
      <w:r w:rsidRPr="00BB533A">
        <w:rPr>
          <w:rFonts w:ascii="Arial" w:hAnsi="Arial" w:cs="Arial"/>
          <w:lang w:val="sr-Latn-CS"/>
        </w:rPr>
        <w:t>14/2015 и</w:t>
      </w:r>
      <w:r w:rsidRPr="00BB533A">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F82215" w:rsidRPr="00BB533A" w:rsidRDefault="00F82215" w:rsidP="00F82215">
      <w:pPr>
        <w:rPr>
          <w:rFonts w:ascii="Arial" w:hAnsi="Arial" w:cs="Arial"/>
          <w:lang w:val="sr-Cyrl-CS"/>
        </w:rPr>
      </w:pPr>
    </w:p>
    <w:p w:rsidR="00F82215" w:rsidRPr="00BB533A" w:rsidRDefault="00F82215" w:rsidP="00F82215">
      <w:pPr>
        <w:jc w:val="center"/>
        <w:rPr>
          <w:rFonts w:ascii="Arial" w:hAnsi="Arial" w:cs="Arial"/>
          <w:b/>
          <w:lang w:val="sr-Cyrl-CS"/>
        </w:rPr>
      </w:pPr>
      <w:r w:rsidRPr="00BB533A">
        <w:rPr>
          <w:rFonts w:ascii="Arial" w:hAnsi="Arial" w:cs="Arial"/>
          <w:b/>
          <w:lang w:val="sr-Cyrl-CS"/>
        </w:rPr>
        <w:t>И З Ј А В У</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Подизвођач__________________________________из_________________________</w:t>
      </w:r>
    </w:p>
    <w:p w:rsidR="00F82215" w:rsidRPr="00BB533A" w:rsidRDefault="00F82215" w:rsidP="00F82215">
      <w:pPr>
        <w:rPr>
          <w:rFonts w:ascii="Arial" w:hAnsi="Arial" w:cs="Arial"/>
          <w:lang w:val="sr-Cyrl-CS"/>
        </w:rPr>
      </w:pPr>
      <w:r w:rsidRPr="00BB533A">
        <w:rPr>
          <w:rFonts w:ascii="Arial" w:hAnsi="Arial" w:cs="Arial"/>
          <w:lang w:val="sr-Cyrl-CS"/>
        </w:rPr>
        <w:t>Адреса:______________________________________, Матични број:_____________</w:t>
      </w:r>
    </w:p>
    <w:p w:rsidR="00F82215" w:rsidRPr="00BB533A" w:rsidRDefault="00F82215" w:rsidP="00F82215">
      <w:pPr>
        <w:rPr>
          <w:rFonts w:ascii="Arial" w:hAnsi="Arial" w:cs="Arial"/>
          <w:lang w:val="sr-Cyrl-CS"/>
        </w:rPr>
      </w:pPr>
      <w:r w:rsidRPr="00BB533A">
        <w:rPr>
          <w:rFonts w:ascii="Arial" w:hAnsi="Arial" w:cs="Arial"/>
          <w:lang w:val="sr-Cyrl-CS"/>
        </w:rPr>
        <w:t>ПИБ:_________________, Овлашћено лице:__________________________________</w:t>
      </w:r>
    </w:p>
    <w:p w:rsidR="00F82215" w:rsidRPr="00BB533A" w:rsidRDefault="00F82215" w:rsidP="00F82215">
      <w:pPr>
        <w:rPr>
          <w:rFonts w:ascii="Arial" w:hAnsi="Arial" w:cs="Arial"/>
          <w:lang w:val="sr-Cyrl-CS"/>
        </w:rPr>
      </w:pPr>
      <w:r w:rsidRPr="00BB533A">
        <w:rPr>
          <w:rFonts w:ascii="Arial" w:hAnsi="Arial" w:cs="Arial"/>
          <w:lang w:val="sr-Cyrl-CS"/>
        </w:rPr>
        <w:t>Број рачуна:_______________________________Телефон/факс:_________________</w:t>
      </w:r>
    </w:p>
    <w:p w:rsidR="00F82215" w:rsidRPr="00BB533A" w:rsidRDefault="00F82215" w:rsidP="00F82215">
      <w:pPr>
        <w:rPr>
          <w:rFonts w:ascii="Arial" w:hAnsi="Arial" w:cs="Arial"/>
          <w:lang w:val="sr-Cyrl-CS"/>
        </w:rPr>
      </w:pPr>
      <w:r w:rsidRPr="00BB533A">
        <w:rPr>
          <w:rFonts w:ascii="Arial" w:hAnsi="Arial" w:cs="Arial"/>
          <w:lang w:val="sr-Cyrl-CS"/>
        </w:rPr>
        <w:t>Особа за контакт:_______________________________Е-mail:___________________</w:t>
      </w:r>
    </w:p>
    <w:p w:rsidR="00F82215" w:rsidRPr="00BB533A" w:rsidRDefault="00F82215" w:rsidP="00F82215">
      <w:pPr>
        <w:rPr>
          <w:rFonts w:ascii="Arial" w:hAnsi="Arial" w:cs="Arial"/>
          <w:lang w:val="sr-Cyrl-CS"/>
        </w:rPr>
      </w:pPr>
    </w:p>
    <w:p w:rsidR="00F82215" w:rsidRPr="00BB533A" w:rsidRDefault="00F82215" w:rsidP="00737D52">
      <w:pPr>
        <w:jc w:val="both"/>
        <w:rPr>
          <w:rFonts w:ascii="Arial" w:hAnsi="Arial" w:cs="Arial"/>
          <w:lang w:val="sr-Cyrl-CS"/>
        </w:rPr>
      </w:pPr>
      <w:r w:rsidRPr="00BB533A">
        <w:rPr>
          <w:rFonts w:ascii="Arial" w:hAnsi="Arial" w:cs="Arial"/>
          <w:lang w:val="sr-Cyrl-CS"/>
        </w:rPr>
        <w:t>испуњава све обавезне услове утврђене конк</w:t>
      </w:r>
      <w:r w:rsidR="00D23ACB" w:rsidRPr="00BB533A">
        <w:rPr>
          <w:rFonts w:ascii="Arial" w:hAnsi="Arial" w:cs="Arial"/>
          <w:lang w:val="sr-Cyrl-CS"/>
        </w:rPr>
        <w:t xml:space="preserve">урсном документацијом за </w:t>
      </w:r>
      <w:r w:rsidR="00D23ACB" w:rsidRPr="00BB533A">
        <w:rPr>
          <w:rFonts w:ascii="Arial" w:hAnsi="Arial" w:cs="Arial"/>
          <w:b/>
          <w:lang w:val="sr-Cyrl-CS"/>
        </w:rPr>
        <w:t xml:space="preserve">ЈНМВ </w:t>
      </w:r>
      <w:r w:rsidR="00737D52" w:rsidRPr="00BB533A">
        <w:rPr>
          <w:rFonts w:ascii="Arial" w:hAnsi="Arial" w:cs="Arial"/>
          <w:b/>
          <w:lang w:val="sr-Cyrl-CS"/>
        </w:rPr>
        <w:t>25</w:t>
      </w:r>
      <w:r w:rsidR="00D23ACB" w:rsidRPr="00BB533A">
        <w:rPr>
          <w:rFonts w:ascii="Arial" w:hAnsi="Arial" w:cs="Arial"/>
          <w:b/>
          <w:lang w:val="sr-Cyrl-CS"/>
        </w:rPr>
        <w:t>/2019</w:t>
      </w:r>
      <w:r w:rsidR="00D23ACB" w:rsidRPr="00BB533A">
        <w:rPr>
          <w:rFonts w:ascii="Arial" w:hAnsi="Arial" w:cs="Arial"/>
          <w:lang w:val="sr-Cyrl-CS"/>
        </w:rPr>
        <w:t>,</w:t>
      </w:r>
      <w:r w:rsidRPr="00BB533A">
        <w:rPr>
          <w:rFonts w:ascii="Arial" w:hAnsi="Arial" w:cs="Arial"/>
          <w:lang w:val="sr-Cyrl-CS"/>
        </w:rPr>
        <w:t xml:space="preserve">  и то:</w:t>
      </w:r>
    </w:p>
    <w:p w:rsidR="00F82215" w:rsidRPr="00BB533A" w:rsidRDefault="00F82215" w:rsidP="00737D52">
      <w:pPr>
        <w:jc w:val="both"/>
        <w:rPr>
          <w:rFonts w:ascii="Arial" w:hAnsi="Arial" w:cs="Arial"/>
          <w:lang w:val="sr-Cyrl-CS"/>
        </w:rPr>
      </w:pPr>
    </w:p>
    <w:p w:rsidR="00F82215" w:rsidRPr="00BB533A" w:rsidRDefault="00F82215" w:rsidP="00737D52">
      <w:pPr>
        <w:jc w:val="both"/>
        <w:rPr>
          <w:rFonts w:ascii="Arial" w:hAnsi="Arial" w:cs="Arial"/>
          <w:lang w:val="sr-Cyrl-CS"/>
        </w:rPr>
      </w:pPr>
      <w:r w:rsidRPr="00BB533A">
        <w:rPr>
          <w:rFonts w:ascii="Arial" w:hAnsi="Arial" w:cs="Arial"/>
          <w:lang w:val="sr-Cyrl-CS"/>
        </w:rPr>
        <w:t>1)  регистрован је код надлежног органа, односно уписан у одговарајући регистар;</w:t>
      </w:r>
    </w:p>
    <w:p w:rsidR="00F82215" w:rsidRPr="00BB533A" w:rsidRDefault="00F82215" w:rsidP="00737D52">
      <w:pPr>
        <w:jc w:val="both"/>
        <w:rPr>
          <w:rFonts w:ascii="Arial" w:hAnsi="Arial" w:cs="Arial"/>
          <w:lang w:val="sr-Cyrl-CS"/>
        </w:rPr>
      </w:pPr>
      <w:r w:rsidRPr="00BB533A">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BB533A" w:rsidRDefault="00F82215" w:rsidP="00737D52">
      <w:pPr>
        <w:jc w:val="both"/>
        <w:rPr>
          <w:rFonts w:ascii="Arial" w:hAnsi="Arial" w:cs="Arial"/>
          <w:lang w:val="sr-Cyrl-CS"/>
        </w:rPr>
      </w:pPr>
      <w:r w:rsidRPr="00BB533A">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404D8" w:rsidRPr="00BB533A" w:rsidRDefault="00E404D8" w:rsidP="00737D52">
      <w:pPr>
        <w:jc w:val="both"/>
        <w:rPr>
          <w:rFonts w:ascii="Arial" w:hAnsi="Arial" w:cs="Arial"/>
          <w:lang w:val="sr-Cyrl-CS"/>
        </w:rPr>
      </w:pPr>
      <w:r w:rsidRPr="00BB533A">
        <w:rPr>
          <w:rFonts w:ascii="Arial" w:hAnsi="Arial" w:cs="Arial"/>
          <w:lang w:val="sr-Cyrl-CS"/>
        </w:rPr>
        <w:t>4) да је при с</w:t>
      </w:r>
      <w:r w:rsidR="00F90CC8" w:rsidRPr="00BB533A">
        <w:rPr>
          <w:rFonts w:ascii="Arial" w:hAnsi="Arial" w:cs="Arial"/>
          <w:lang w:val="sr-Cyrl-CS"/>
        </w:rPr>
        <w:t>астављању своје понуде поштовао</w:t>
      </w:r>
      <w:r w:rsidRPr="00BB533A">
        <w:rPr>
          <w:rFonts w:ascii="Arial" w:hAnsi="Arial" w:cs="Arial"/>
          <w:lang w:val="sr-Cyrl-CS"/>
        </w:rPr>
        <w:t xml:space="preserve">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E404D8" w:rsidRPr="00BB533A" w:rsidRDefault="00E404D8" w:rsidP="00D23ACB">
      <w:pPr>
        <w:jc w:val="both"/>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понуђача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                        М.П.              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подизвођача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                       М.П.               ________________________________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19175E" w:rsidRPr="00BB533A" w:rsidRDefault="00F82215" w:rsidP="00453EBE">
      <w:pPr>
        <w:jc w:val="both"/>
        <w:rPr>
          <w:rFonts w:ascii="Arial" w:hAnsi="Arial" w:cs="Arial"/>
        </w:rPr>
      </w:pPr>
      <w:r w:rsidRPr="00BB533A">
        <w:rPr>
          <w:rFonts w:ascii="Arial" w:hAnsi="Arial" w:cs="Arial"/>
        </w:rPr>
        <w:t xml:space="preserve">Напомена: 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w:t>
      </w:r>
      <w:r w:rsidR="00321D6D">
        <w:rPr>
          <w:rFonts w:ascii="Arial" w:hAnsi="Arial" w:cs="Arial"/>
        </w:rPr>
        <w:t>и</w:t>
      </w:r>
      <w:r w:rsidRPr="00BB533A">
        <w:rPr>
          <w:rFonts w:ascii="Arial" w:hAnsi="Arial" w:cs="Arial"/>
        </w:rPr>
        <w:t>зјаве (уколико понуђач наступа са више подизвођача, овај образац изјаве фотокопирати за сваког понуђача).</w:t>
      </w:r>
    </w:p>
    <w:p w:rsidR="0019175E" w:rsidRPr="00BB533A" w:rsidRDefault="0019175E">
      <w:pPr>
        <w:rPr>
          <w:rFonts w:ascii="Arial" w:hAnsi="Arial" w:cs="Arial"/>
        </w:rPr>
      </w:pPr>
    </w:p>
    <w:p w:rsidR="00E404D8" w:rsidRPr="00BB533A" w:rsidRDefault="00E404D8" w:rsidP="00E404D8">
      <w:pPr>
        <w:pStyle w:val="ListParagraph"/>
        <w:shd w:val="clear" w:color="auto" w:fill="C6D9F1"/>
        <w:ind w:left="360"/>
        <w:jc w:val="center"/>
        <w:rPr>
          <w:rFonts w:ascii="Arial" w:hAnsi="Arial" w:cs="Arial"/>
        </w:rPr>
      </w:pPr>
      <w:r w:rsidRPr="00BB533A">
        <w:rPr>
          <w:rFonts w:ascii="Arial" w:hAnsi="Arial" w:cs="Arial"/>
          <w:b/>
          <w:bCs/>
          <w:i/>
          <w:iCs/>
        </w:rPr>
        <w:lastRenderedPageBreak/>
        <w:t>ОБРАЗАЦ ИЗЈАВЕ О ПОШТОВАЊУ ОБАВЕЗА  ИЗ ЧЛ. 75. СТ. 2. ЗАКОНА</w:t>
      </w:r>
    </w:p>
    <w:p w:rsidR="00E404D8" w:rsidRPr="00BB533A" w:rsidRDefault="00E404D8" w:rsidP="00E404D8">
      <w:pPr>
        <w:pStyle w:val="BodyText3"/>
        <w:spacing w:after="0"/>
        <w:jc w:val="both"/>
        <w:rPr>
          <w:rFonts w:ascii="Arial" w:hAnsi="Arial" w:cs="Arial"/>
          <w:sz w:val="24"/>
          <w:szCs w:val="24"/>
        </w:rPr>
      </w:pPr>
    </w:p>
    <w:p w:rsidR="00E404D8" w:rsidRPr="00BB533A" w:rsidRDefault="00E404D8" w:rsidP="00E404D8">
      <w:pPr>
        <w:tabs>
          <w:tab w:val="left" w:pos="6028"/>
        </w:tabs>
        <w:autoSpaceDE w:val="0"/>
        <w:spacing w:line="240" w:lineRule="auto"/>
        <w:ind w:left="360"/>
        <w:jc w:val="both"/>
        <w:rPr>
          <w:rFonts w:ascii="Arial" w:hAnsi="Arial" w:cs="Arial"/>
          <w:b/>
          <w:bCs/>
          <w:iCs/>
          <w:lang w:val="ru-RU"/>
        </w:rPr>
      </w:pPr>
    </w:p>
    <w:p w:rsidR="00E404D8" w:rsidRPr="00BB533A" w:rsidRDefault="00E404D8" w:rsidP="00E404D8">
      <w:pPr>
        <w:tabs>
          <w:tab w:val="left" w:pos="6028"/>
        </w:tabs>
        <w:autoSpaceDE w:val="0"/>
        <w:spacing w:line="240" w:lineRule="auto"/>
        <w:ind w:left="360"/>
        <w:jc w:val="both"/>
        <w:rPr>
          <w:rFonts w:ascii="Arial" w:hAnsi="Arial" w:cs="Arial"/>
          <w:bCs/>
          <w:iCs/>
          <w:lang w:val="ru-RU"/>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 xml:space="preserve">У вези члана 75. став 2. Закона о јавним набавкама, као заступник понуђача дајем следећу </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center"/>
        <w:rPr>
          <w:rFonts w:ascii="Arial" w:hAnsi="Arial" w:cs="Arial"/>
          <w:bCs/>
          <w:iCs/>
        </w:rPr>
      </w:pPr>
      <w:r w:rsidRPr="00BB533A">
        <w:rPr>
          <w:rFonts w:ascii="Arial" w:hAnsi="Arial" w:cs="Arial"/>
          <w:bCs/>
          <w:iCs/>
        </w:rPr>
        <w:t>ИЗЈАВУ</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Понуђач</w:t>
      </w:r>
      <w:r w:rsidRPr="00BB533A">
        <w:rPr>
          <w:rFonts w:ascii="Arial" w:hAnsi="Arial" w:cs="Arial"/>
        </w:rPr>
        <w:t>................................</w:t>
      </w:r>
      <w:r w:rsidRPr="00BB533A">
        <w:rPr>
          <w:rFonts w:ascii="Arial" w:hAnsi="Arial" w:cs="Arial"/>
          <w:lang w:val="sr-Cyrl-CS"/>
        </w:rPr>
        <w:t>................................</w:t>
      </w:r>
      <w:r w:rsidRPr="00BB533A">
        <w:rPr>
          <w:rFonts w:ascii="Arial" w:hAnsi="Arial" w:cs="Arial"/>
          <w:i/>
          <w:iCs/>
        </w:rPr>
        <w:t>[</w:t>
      </w:r>
      <w:r w:rsidRPr="00BB533A">
        <w:rPr>
          <w:rFonts w:ascii="Arial" w:hAnsi="Arial" w:cs="Arial"/>
          <w:i/>
        </w:rPr>
        <w:t>навести назив понуђача</w:t>
      </w:r>
      <w:r w:rsidRPr="00BB533A">
        <w:rPr>
          <w:rFonts w:ascii="Arial" w:hAnsi="Arial" w:cs="Arial"/>
          <w:i/>
          <w:iCs/>
        </w:rPr>
        <w:t>]</w:t>
      </w:r>
      <w:r w:rsidRPr="00BB533A">
        <w:rPr>
          <w:rFonts w:ascii="Arial" w:hAnsi="Arial" w:cs="Arial"/>
          <w:i/>
          <w:lang w:val="sr-Cyrl-CS"/>
        </w:rPr>
        <w:t xml:space="preserve"> </w:t>
      </w:r>
      <w:r w:rsidRPr="00BB533A">
        <w:rPr>
          <w:rFonts w:ascii="Arial" w:hAnsi="Arial" w:cs="Arial"/>
        </w:rPr>
        <w:t>у поступку јавне набавке мале вредности</w:t>
      </w:r>
      <w:r w:rsidR="00453EBE" w:rsidRPr="00BB533A">
        <w:rPr>
          <w:rFonts w:ascii="Arial" w:hAnsi="Arial" w:cs="Arial"/>
        </w:rPr>
        <w:t xml:space="preserve"> –</w:t>
      </w:r>
      <w:r w:rsidRPr="00BB533A">
        <w:rPr>
          <w:rFonts w:ascii="Arial" w:hAnsi="Arial" w:cs="Arial"/>
        </w:rPr>
        <w:t xml:space="preserve"> </w:t>
      </w:r>
      <w:r w:rsidR="00DD39D8" w:rsidRPr="00BB533A">
        <w:rPr>
          <w:rFonts w:ascii="Arial" w:hAnsi="Arial" w:cs="Arial"/>
        </w:rPr>
        <w:t>ТНГ</w:t>
      </w:r>
      <w:r w:rsidR="00453EBE" w:rsidRPr="00BB533A">
        <w:rPr>
          <w:rFonts w:ascii="Arial" w:hAnsi="Arial" w:cs="Arial"/>
        </w:rPr>
        <w:t>-ПЛИН</w:t>
      </w:r>
      <w:r w:rsidRPr="00BB533A">
        <w:rPr>
          <w:rFonts w:ascii="Arial" w:hAnsi="Arial" w:cs="Arial"/>
        </w:rPr>
        <w:t xml:space="preserve"> бр. </w:t>
      </w:r>
      <w:r w:rsidR="00453EBE" w:rsidRPr="00BB533A">
        <w:rPr>
          <w:rFonts w:ascii="Arial" w:hAnsi="Arial" w:cs="Arial"/>
          <w:b/>
          <w:lang w:val="sr-Cyrl-CS"/>
        </w:rPr>
        <w:t>25</w:t>
      </w:r>
      <w:r w:rsidRPr="00BB533A">
        <w:rPr>
          <w:rFonts w:ascii="Arial" w:hAnsi="Arial" w:cs="Arial"/>
          <w:b/>
          <w:lang w:val="sr-Cyrl-CS"/>
        </w:rPr>
        <w:t>/2019</w:t>
      </w:r>
      <w:r w:rsidRPr="00BB533A">
        <w:rPr>
          <w:rFonts w:ascii="Arial" w:hAnsi="Arial" w:cs="Arial"/>
        </w:rPr>
        <w:t>,</w:t>
      </w:r>
      <w:r w:rsidRPr="00BB533A">
        <w:rPr>
          <w:rFonts w:ascii="Arial" w:hAnsi="Arial" w:cs="Arial"/>
          <w:lang w:val="sr-Cyrl-CS"/>
        </w:rPr>
        <w:t xml:space="preserve"> </w:t>
      </w:r>
      <w:r w:rsidRPr="00BB533A">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BB533A">
        <w:rPr>
          <w:rFonts w:ascii="Arial" w:hAnsi="Arial" w:cs="Arial"/>
          <w:bCs/>
          <w:iCs/>
          <w:lang w:val="sr-Cyrl-CS"/>
        </w:rPr>
        <w:t>нема забрану обављања делатности која је на снази у време подношења понуде</w:t>
      </w:r>
      <w:r w:rsidRPr="00BB533A">
        <w:rPr>
          <w:rFonts w:ascii="Arial" w:hAnsi="Arial" w:cs="Arial"/>
          <w:bCs/>
          <w:iCs/>
        </w:rPr>
        <w:t>.</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color w:val="002060"/>
        </w:rPr>
      </w:pPr>
    </w:p>
    <w:p w:rsidR="00E404D8" w:rsidRPr="00BB533A" w:rsidRDefault="00E404D8" w:rsidP="00E404D8">
      <w:pPr>
        <w:tabs>
          <w:tab w:val="left" w:pos="6028"/>
        </w:tabs>
        <w:autoSpaceDE w:val="0"/>
        <w:spacing w:line="240" w:lineRule="auto"/>
        <w:ind w:left="360"/>
        <w:jc w:val="both"/>
        <w:rPr>
          <w:rFonts w:ascii="Arial" w:hAnsi="Arial" w:cs="Arial"/>
          <w:bCs/>
          <w:iCs/>
          <w:color w:val="002060"/>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 xml:space="preserve">          Датум </w:t>
      </w:r>
      <w:r w:rsidRPr="00BB533A">
        <w:rPr>
          <w:rFonts w:ascii="Arial" w:hAnsi="Arial" w:cs="Arial"/>
          <w:bCs/>
          <w:iCs/>
        </w:rPr>
        <w:tab/>
      </w:r>
      <w:r w:rsidRPr="00BB533A">
        <w:rPr>
          <w:rFonts w:ascii="Arial" w:hAnsi="Arial" w:cs="Arial"/>
          <w:bCs/>
          <w:iCs/>
        </w:rPr>
        <w:tab/>
        <w:t xml:space="preserve">           Понуђач</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________________                        М.П.                   __________________</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pStyle w:val="BodyText3"/>
        <w:spacing w:after="0"/>
        <w:jc w:val="both"/>
        <w:rPr>
          <w:rFonts w:ascii="Arial" w:hAnsi="Arial" w:cs="Arial"/>
          <w:sz w:val="24"/>
          <w:szCs w:val="24"/>
        </w:rPr>
      </w:pPr>
    </w:p>
    <w:p w:rsidR="00E404D8" w:rsidRPr="00BB533A" w:rsidRDefault="00E404D8" w:rsidP="00E404D8">
      <w:pPr>
        <w:tabs>
          <w:tab w:val="left" w:pos="6028"/>
        </w:tabs>
        <w:autoSpaceDE w:val="0"/>
        <w:spacing w:line="240" w:lineRule="auto"/>
        <w:jc w:val="both"/>
        <w:rPr>
          <w:rFonts w:ascii="Arial" w:hAnsi="Arial" w:cs="Arial"/>
          <w:bCs/>
          <w:i/>
          <w:iCs/>
          <w:color w:val="auto"/>
        </w:rPr>
      </w:pPr>
      <w:r w:rsidRPr="00BB533A">
        <w:rPr>
          <w:rFonts w:ascii="Arial" w:hAnsi="Arial" w:cs="Arial"/>
          <w:b/>
          <w:bCs/>
          <w:i/>
          <w:iCs/>
          <w:color w:val="auto"/>
        </w:rPr>
        <w:t xml:space="preserve">Напомена: </w:t>
      </w:r>
      <w:r w:rsidRPr="00BB533A">
        <w:rPr>
          <w:rFonts w:ascii="Arial" w:hAnsi="Arial" w:cs="Arial"/>
          <w:b/>
          <w:bCs/>
          <w:i/>
          <w:iCs/>
          <w:color w:val="auto"/>
          <w:u w:val="single"/>
        </w:rPr>
        <w:t>Уколико понуду подноси група понуђача,</w:t>
      </w:r>
      <w:r w:rsidRPr="00BB533A">
        <w:rPr>
          <w:rFonts w:ascii="Arial" w:hAnsi="Arial" w:cs="Arial"/>
          <w:bCs/>
          <w:i/>
          <w:iCs/>
          <w:color w:val="auto"/>
        </w:rPr>
        <w:t xml:space="preserve"> </w:t>
      </w:r>
      <w:r w:rsidR="00DD39D8" w:rsidRPr="00BB533A">
        <w:rPr>
          <w:rFonts w:ascii="Arial" w:hAnsi="Arial" w:cs="Arial"/>
          <w:bCs/>
          <w:i/>
          <w:iCs/>
          <w:color w:val="auto"/>
        </w:rPr>
        <w:t>и</w:t>
      </w:r>
      <w:r w:rsidRPr="00BB533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E404D8" w:rsidRPr="00BB533A" w:rsidRDefault="00E404D8" w:rsidP="00E404D8">
      <w:pPr>
        <w:tabs>
          <w:tab w:val="left" w:pos="6028"/>
        </w:tabs>
        <w:autoSpaceDE w:val="0"/>
        <w:spacing w:line="240" w:lineRule="auto"/>
        <w:jc w:val="both"/>
        <w:rPr>
          <w:rFonts w:ascii="Arial" w:hAnsi="Arial" w:cs="Arial"/>
          <w:bCs/>
          <w:i/>
          <w:iCs/>
          <w:color w:val="FF0000"/>
        </w:rPr>
      </w:pPr>
    </w:p>
    <w:p w:rsidR="00E404D8" w:rsidRPr="00BB533A" w:rsidRDefault="00E404D8" w:rsidP="00E404D8">
      <w:pPr>
        <w:jc w:val="both"/>
        <w:rPr>
          <w:rFonts w:ascii="Arial" w:hAnsi="Arial" w:cs="Arial"/>
        </w:rPr>
      </w:pPr>
    </w:p>
    <w:p w:rsidR="00E404D8" w:rsidRPr="00BB533A" w:rsidRDefault="00E404D8" w:rsidP="00E404D8">
      <w:pPr>
        <w:jc w:val="both"/>
        <w:rPr>
          <w:rFonts w:ascii="Arial" w:hAnsi="Arial" w:cs="Arial"/>
        </w:rPr>
      </w:pPr>
    </w:p>
    <w:p w:rsidR="00E404D8" w:rsidRPr="00BB533A" w:rsidRDefault="00E404D8">
      <w:pPr>
        <w:rPr>
          <w:rFonts w:ascii="Arial" w:hAnsi="Arial" w:cs="Arial"/>
        </w:rPr>
      </w:pPr>
    </w:p>
    <w:sectPr w:rsidR="00E404D8" w:rsidRPr="00BB533A" w:rsidSect="002D0358">
      <w:footerReference w:type="default" r:id="rId13"/>
      <w:pgSz w:w="12240" w:h="15840"/>
      <w:pgMar w:top="1247" w:right="1247" w:bottom="124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877" w:rsidRDefault="00236877" w:rsidP="00832BC5">
      <w:pPr>
        <w:spacing w:line="240" w:lineRule="auto"/>
      </w:pPr>
      <w:r>
        <w:separator/>
      </w:r>
    </w:p>
  </w:endnote>
  <w:endnote w:type="continuationSeparator" w:id="1">
    <w:p w:rsidR="00236877" w:rsidRDefault="00236877" w:rsidP="00832B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17" w:rsidRDefault="00C52217" w:rsidP="000B2DB4">
    <w:pPr>
      <w:pStyle w:val="Footer"/>
      <w:jc w:val="center"/>
      <w:rPr>
        <w:rStyle w:val="PageNumber"/>
      </w:rPr>
    </w:pPr>
    <w:r>
      <w:rPr>
        <w:rStyle w:val="PageNumber"/>
      </w:rPr>
      <w:t>____________________________________________________________</w:t>
    </w:r>
  </w:p>
  <w:p w:rsidR="00C52217" w:rsidRDefault="00672AF4" w:rsidP="000B2DB4">
    <w:pPr>
      <w:pStyle w:val="Footer"/>
      <w:jc w:val="center"/>
    </w:pPr>
    <w:r>
      <w:rPr>
        <w:rStyle w:val="PageNumber"/>
      </w:rPr>
      <w:fldChar w:fldCharType="begin"/>
    </w:r>
    <w:r w:rsidR="00C52217">
      <w:rPr>
        <w:rStyle w:val="PageNumber"/>
      </w:rPr>
      <w:instrText xml:space="preserve"> PAGE </w:instrText>
    </w:r>
    <w:r>
      <w:rPr>
        <w:rStyle w:val="PageNumber"/>
      </w:rPr>
      <w:fldChar w:fldCharType="separate"/>
    </w:r>
    <w:r w:rsidR="00A47F29">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877" w:rsidRDefault="00236877" w:rsidP="00832BC5">
      <w:pPr>
        <w:spacing w:line="240" w:lineRule="auto"/>
      </w:pPr>
      <w:r>
        <w:separator/>
      </w:r>
    </w:p>
  </w:footnote>
  <w:footnote w:type="continuationSeparator" w:id="1">
    <w:p w:rsidR="00236877" w:rsidRDefault="00236877" w:rsidP="00832B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54EA05D6"/>
    <w:name w:val="WW8Num3"/>
    <w:lvl w:ilvl="0">
      <w:start w:val="1"/>
      <w:numFmt w:val="decimal"/>
      <w:lvlText w:val="%1."/>
      <w:lvlJc w:val="left"/>
      <w:pPr>
        <w:tabs>
          <w:tab w:val="num" w:pos="-76"/>
        </w:tabs>
        <w:ind w:left="644" w:hanging="360"/>
      </w:pPr>
      <w:rPr>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376281"/>
    <w:multiLevelType w:val="hybridMultilevel"/>
    <w:tmpl w:val="7A8C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0469A"/>
    <w:multiLevelType w:val="hybridMultilevel"/>
    <w:tmpl w:val="B0BE0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F6BC0"/>
    <w:multiLevelType w:val="hybridMultilevel"/>
    <w:tmpl w:val="2F04F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744404"/>
    <w:multiLevelType w:val="hybridMultilevel"/>
    <w:tmpl w:val="14789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7B168A"/>
    <w:multiLevelType w:val="hybridMultilevel"/>
    <w:tmpl w:val="C93464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D21D4F"/>
    <w:multiLevelType w:val="hybridMultilevel"/>
    <w:tmpl w:val="53484428"/>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9">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0">
    <w:nsid w:val="67271093"/>
    <w:multiLevelType w:val="hybridMultilevel"/>
    <w:tmpl w:val="51C6A35C"/>
    <w:lvl w:ilvl="0" w:tplc="C94038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56D3407"/>
    <w:multiLevelType w:val="multilevel"/>
    <w:tmpl w:val="C9FC75E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7BC51146"/>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9"/>
  </w:num>
  <w:num w:numId="16">
    <w:abstractNumId w:val="22"/>
  </w:num>
  <w:num w:numId="17">
    <w:abstractNumId w:val="21"/>
  </w:num>
  <w:num w:numId="18">
    <w:abstractNumId w:val="20"/>
  </w:num>
  <w:num w:numId="19">
    <w:abstractNumId w:val="10"/>
  </w:num>
  <w:num w:numId="20">
    <w:abstractNumId w:val="13"/>
  </w:num>
  <w:num w:numId="21">
    <w:abstractNumId w:val="14"/>
  </w:num>
  <w:num w:numId="22">
    <w:abstractNumId w:val="8"/>
  </w:num>
  <w:num w:numId="23">
    <w:abstractNumId w:val="15"/>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20EF3"/>
    <w:rsid w:val="00004C50"/>
    <w:rsid w:val="000116C9"/>
    <w:rsid w:val="000301F2"/>
    <w:rsid w:val="00031F4C"/>
    <w:rsid w:val="00081DC1"/>
    <w:rsid w:val="00084C22"/>
    <w:rsid w:val="00085816"/>
    <w:rsid w:val="000878E0"/>
    <w:rsid w:val="000A122A"/>
    <w:rsid w:val="000A5335"/>
    <w:rsid w:val="000B2DB4"/>
    <w:rsid w:val="000B69DE"/>
    <w:rsid w:val="000F734E"/>
    <w:rsid w:val="00113965"/>
    <w:rsid w:val="00114E27"/>
    <w:rsid w:val="00151421"/>
    <w:rsid w:val="00164230"/>
    <w:rsid w:val="0017416A"/>
    <w:rsid w:val="0019175E"/>
    <w:rsid w:val="001B7358"/>
    <w:rsid w:val="001D0E46"/>
    <w:rsid w:val="001D46D5"/>
    <w:rsid w:val="001F1542"/>
    <w:rsid w:val="00215541"/>
    <w:rsid w:val="00236877"/>
    <w:rsid w:val="0026149E"/>
    <w:rsid w:val="00291226"/>
    <w:rsid w:val="002B09C3"/>
    <w:rsid w:val="002B2C88"/>
    <w:rsid w:val="002B3F39"/>
    <w:rsid w:val="002D0358"/>
    <w:rsid w:val="002E5E16"/>
    <w:rsid w:val="00311A59"/>
    <w:rsid w:val="00312144"/>
    <w:rsid w:val="00317CCB"/>
    <w:rsid w:val="00321D6D"/>
    <w:rsid w:val="00335B10"/>
    <w:rsid w:val="003778CE"/>
    <w:rsid w:val="00385FEF"/>
    <w:rsid w:val="00393F56"/>
    <w:rsid w:val="00394602"/>
    <w:rsid w:val="003A2452"/>
    <w:rsid w:val="003C2FB5"/>
    <w:rsid w:val="003E4DBD"/>
    <w:rsid w:val="003F073A"/>
    <w:rsid w:val="003F47A1"/>
    <w:rsid w:val="003F4804"/>
    <w:rsid w:val="00415EA4"/>
    <w:rsid w:val="0041778A"/>
    <w:rsid w:val="004416B0"/>
    <w:rsid w:val="00453EBE"/>
    <w:rsid w:val="00471263"/>
    <w:rsid w:val="00480031"/>
    <w:rsid w:val="0049499B"/>
    <w:rsid w:val="004D06BE"/>
    <w:rsid w:val="004E3B9A"/>
    <w:rsid w:val="004E4D74"/>
    <w:rsid w:val="004E5D7C"/>
    <w:rsid w:val="005041FC"/>
    <w:rsid w:val="00521A6C"/>
    <w:rsid w:val="00526E7D"/>
    <w:rsid w:val="00536510"/>
    <w:rsid w:val="0056079A"/>
    <w:rsid w:val="00570209"/>
    <w:rsid w:val="0057487A"/>
    <w:rsid w:val="00593D33"/>
    <w:rsid w:val="005E0A9A"/>
    <w:rsid w:val="005F216A"/>
    <w:rsid w:val="005F306C"/>
    <w:rsid w:val="00600829"/>
    <w:rsid w:val="00647C59"/>
    <w:rsid w:val="0065278F"/>
    <w:rsid w:val="00665EBF"/>
    <w:rsid w:val="00672AF4"/>
    <w:rsid w:val="00676A94"/>
    <w:rsid w:val="00684D47"/>
    <w:rsid w:val="006A2BE7"/>
    <w:rsid w:val="006B2D83"/>
    <w:rsid w:val="006C5880"/>
    <w:rsid w:val="006D2845"/>
    <w:rsid w:val="006D29F8"/>
    <w:rsid w:val="00712A57"/>
    <w:rsid w:val="007322D2"/>
    <w:rsid w:val="00737D52"/>
    <w:rsid w:val="00752F4D"/>
    <w:rsid w:val="00753124"/>
    <w:rsid w:val="007D7FE8"/>
    <w:rsid w:val="007E655B"/>
    <w:rsid w:val="00804A9F"/>
    <w:rsid w:val="008251A7"/>
    <w:rsid w:val="008309BD"/>
    <w:rsid w:val="00832BC5"/>
    <w:rsid w:val="008444D3"/>
    <w:rsid w:val="0085175A"/>
    <w:rsid w:val="00862D27"/>
    <w:rsid w:val="0086323A"/>
    <w:rsid w:val="00863E2A"/>
    <w:rsid w:val="00866055"/>
    <w:rsid w:val="008972F9"/>
    <w:rsid w:val="008B40C0"/>
    <w:rsid w:val="008E651A"/>
    <w:rsid w:val="008F6FA0"/>
    <w:rsid w:val="00917503"/>
    <w:rsid w:val="00920EF3"/>
    <w:rsid w:val="009439DF"/>
    <w:rsid w:val="00943AE8"/>
    <w:rsid w:val="0094495D"/>
    <w:rsid w:val="009477DA"/>
    <w:rsid w:val="009602E9"/>
    <w:rsid w:val="00972D26"/>
    <w:rsid w:val="00982ED1"/>
    <w:rsid w:val="00986A66"/>
    <w:rsid w:val="00997D0F"/>
    <w:rsid w:val="009A658B"/>
    <w:rsid w:val="009C6605"/>
    <w:rsid w:val="009C7216"/>
    <w:rsid w:val="009D30BD"/>
    <w:rsid w:val="009D43FF"/>
    <w:rsid w:val="009E0060"/>
    <w:rsid w:val="009F53C3"/>
    <w:rsid w:val="009F74E8"/>
    <w:rsid w:val="00A079FE"/>
    <w:rsid w:val="00A31C47"/>
    <w:rsid w:val="00A35EA7"/>
    <w:rsid w:val="00A47F29"/>
    <w:rsid w:val="00A929FE"/>
    <w:rsid w:val="00A92F1B"/>
    <w:rsid w:val="00A97FD7"/>
    <w:rsid w:val="00AA7E5B"/>
    <w:rsid w:val="00AD0434"/>
    <w:rsid w:val="00AD700F"/>
    <w:rsid w:val="00AE3E34"/>
    <w:rsid w:val="00AF1289"/>
    <w:rsid w:val="00B02AC8"/>
    <w:rsid w:val="00B062D3"/>
    <w:rsid w:val="00B14C0D"/>
    <w:rsid w:val="00B20699"/>
    <w:rsid w:val="00B2216A"/>
    <w:rsid w:val="00B25DA9"/>
    <w:rsid w:val="00B320F7"/>
    <w:rsid w:val="00B45218"/>
    <w:rsid w:val="00B52D7B"/>
    <w:rsid w:val="00B571A6"/>
    <w:rsid w:val="00B70898"/>
    <w:rsid w:val="00B752B0"/>
    <w:rsid w:val="00BB533A"/>
    <w:rsid w:val="00BE00D9"/>
    <w:rsid w:val="00BF60D9"/>
    <w:rsid w:val="00BF6EF3"/>
    <w:rsid w:val="00C0491F"/>
    <w:rsid w:val="00C23941"/>
    <w:rsid w:val="00C30FE7"/>
    <w:rsid w:val="00C43FA1"/>
    <w:rsid w:val="00C52217"/>
    <w:rsid w:val="00C54656"/>
    <w:rsid w:val="00C66732"/>
    <w:rsid w:val="00C76A0D"/>
    <w:rsid w:val="00C8306C"/>
    <w:rsid w:val="00C83CDE"/>
    <w:rsid w:val="00CA3F35"/>
    <w:rsid w:val="00CA4ECA"/>
    <w:rsid w:val="00CD3A00"/>
    <w:rsid w:val="00CD4A65"/>
    <w:rsid w:val="00CF15CA"/>
    <w:rsid w:val="00D00D53"/>
    <w:rsid w:val="00D011E4"/>
    <w:rsid w:val="00D10B2C"/>
    <w:rsid w:val="00D23ACB"/>
    <w:rsid w:val="00D3783B"/>
    <w:rsid w:val="00D51640"/>
    <w:rsid w:val="00D64EAF"/>
    <w:rsid w:val="00D92656"/>
    <w:rsid w:val="00DB5D50"/>
    <w:rsid w:val="00DC0FE4"/>
    <w:rsid w:val="00DC2092"/>
    <w:rsid w:val="00DD39D8"/>
    <w:rsid w:val="00DD6B8B"/>
    <w:rsid w:val="00DF4B3A"/>
    <w:rsid w:val="00E01002"/>
    <w:rsid w:val="00E36A5E"/>
    <w:rsid w:val="00E404D8"/>
    <w:rsid w:val="00E50BF9"/>
    <w:rsid w:val="00E54165"/>
    <w:rsid w:val="00E919C2"/>
    <w:rsid w:val="00E93243"/>
    <w:rsid w:val="00EC37C6"/>
    <w:rsid w:val="00EE0AE2"/>
    <w:rsid w:val="00EE5777"/>
    <w:rsid w:val="00EE7DAD"/>
    <w:rsid w:val="00EF09A4"/>
    <w:rsid w:val="00F12A6B"/>
    <w:rsid w:val="00F14804"/>
    <w:rsid w:val="00F17695"/>
    <w:rsid w:val="00F25640"/>
    <w:rsid w:val="00F33E49"/>
    <w:rsid w:val="00F4280A"/>
    <w:rsid w:val="00F74BCD"/>
    <w:rsid w:val="00F82215"/>
    <w:rsid w:val="00F90CC8"/>
    <w:rsid w:val="00FA240A"/>
    <w:rsid w:val="00FB17BA"/>
    <w:rsid w:val="00FB7081"/>
    <w:rsid w:val="00FD28CC"/>
    <w:rsid w:val="00FD63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1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F82215"/>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215"/>
    <w:rPr>
      <w:rFonts w:ascii="Times New Roman" w:eastAsia="Arial Unicode MS" w:hAnsi="Times New Roman" w:cs="Times New Roman"/>
      <w:color w:val="000000"/>
      <w:kern w:val="1"/>
      <w:sz w:val="28"/>
      <w:szCs w:val="20"/>
      <w:lang w:eastAsia="sr-Latn-CS"/>
    </w:rPr>
  </w:style>
  <w:style w:type="paragraph" w:customStyle="1" w:styleId="Style">
    <w:name w:val="Style"/>
    <w:rsid w:val="00F82215"/>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F82215"/>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F82215"/>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F82215"/>
    <w:pPr>
      <w:spacing w:after="120" w:line="480" w:lineRule="auto"/>
      <w:ind w:left="283"/>
    </w:pPr>
  </w:style>
  <w:style w:type="character" w:customStyle="1" w:styleId="BodyTextIndent2Char">
    <w:name w:val="Body Text Indent 2 Char"/>
    <w:basedOn w:val="DefaultParagraphFont"/>
    <w:link w:val="BodyTextIndent2"/>
    <w:rsid w:val="00F8221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F82215"/>
    <w:pPr>
      <w:tabs>
        <w:tab w:val="center" w:pos="4702"/>
        <w:tab w:val="right" w:pos="9405"/>
      </w:tabs>
    </w:pPr>
  </w:style>
  <w:style w:type="character" w:customStyle="1" w:styleId="FooterChar">
    <w:name w:val="Footer Char"/>
    <w:basedOn w:val="DefaultParagraphFont"/>
    <w:link w:val="Footer"/>
    <w:rsid w:val="00F82215"/>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F82215"/>
  </w:style>
  <w:style w:type="character" w:customStyle="1" w:styleId="WW8Num2z0">
    <w:name w:val="WW8Num2z0"/>
    <w:rsid w:val="00F82215"/>
    <w:rPr>
      <w:rFonts w:ascii="Symbol" w:hAnsi="Symbol" w:cs="Symbol"/>
    </w:rPr>
  </w:style>
  <w:style w:type="paragraph" w:customStyle="1" w:styleId="TableContents">
    <w:name w:val="Table Contents"/>
    <w:basedOn w:val="Normal"/>
    <w:rsid w:val="00F82215"/>
    <w:pPr>
      <w:suppressLineNumbers/>
    </w:pPr>
  </w:style>
  <w:style w:type="character" w:styleId="Hyperlink">
    <w:name w:val="Hyperlink"/>
    <w:uiPriority w:val="99"/>
    <w:rsid w:val="00F82215"/>
    <w:rPr>
      <w:color w:val="0000FF"/>
      <w:u w:val="single"/>
    </w:rPr>
  </w:style>
  <w:style w:type="paragraph" w:styleId="ListParagraph">
    <w:name w:val="List Paragraph"/>
    <w:basedOn w:val="Normal"/>
    <w:link w:val="ListParagraphChar"/>
    <w:qFormat/>
    <w:rsid w:val="00F82215"/>
    <w:pPr>
      <w:ind w:left="720"/>
    </w:pPr>
  </w:style>
  <w:style w:type="character" w:customStyle="1" w:styleId="ListParagraphChar">
    <w:name w:val="List Paragraph Char"/>
    <w:link w:val="ListParagraph"/>
    <w:rsid w:val="00F82215"/>
    <w:rPr>
      <w:rFonts w:ascii="Times New Roman" w:eastAsia="Arial Unicode MS" w:hAnsi="Times New Roman" w:cs="Times New Roman"/>
      <w:color w:val="000000"/>
      <w:kern w:val="1"/>
      <w:sz w:val="24"/>
      <w:szCs w:val="24"/>
      <w:lang w:eastAsia="ar-SA"/>
    </w:rPr>
  </w:style>
  <w:style w:type="character" w:styleId="Strong">
    <w:name w:val="Strong"/>
    <w:uiPriority w:val="22"/>
    <w:qFormat/>
    <w:rsid w:val="00F82215"/>
    <w:rPr>
      <w:b/>
      <w:bCs/>
    </w:rPr>
  </w:style>
  <w:style w:type="table" w:styleId="TableGrid">
    <w:name w:val="Table Grid"/>
    <w:basedOn w:val="TableNormal"/>
    <w:rsid w:val="00F8221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82215"/>
    <w:pPr>
      <w:spacing w:after="120" w:line="480" w:lineRule="auto"/>
    </w:pPr>
  </w:style>
  <w:style w:type="character" w:customStyle="1" w:styleId="BodyText2Char">
    <w:name w:val="Body Text 2 Char"/>
    <w:basedOn w:val="DefaultParagraphFont"/>
    <w:link w:val="BodyText2"/>
    <w:rsid w:val="00F8221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F82215"/>
    <w:pPr>
      <w:spacing w:after="120"/>
    </w:pPr>
    <w:rPr>
      <w:rFonts w:eastAsia="Times New Roman"/>
      <w:sz w:val="16"/>
      <w:szCs w:val="16"/>
    </w:rPr>
  </w:style>
  <w:style w:type="character" w:customStyle="1" w:styleId="BodyText3Char">
    <w:name w:val="Body Text 3 Char"/>
    <w:basedOn w:val="DefaultParagraphFont"/>
    <w:link w:val="BodyText3"/>
    <w:rsid w:val="00F82215"/>
    <w:rPr>
      <w:rFonts w:ascii="Times New Roman" w:eastAsia="Times New Roman" w:hAnsi="Times New Roman" w:cs="Times New Roman"/>
      <w:color w:val="000000"/>
      <w:kern w:val="1"/>
      <w:sz w:val="16"/>
      <w:szCs w:val="16"/>
      <w:lang w:eastAsia="ar-SA"/>
    </w:rPr>
  </w:style>
  <w:style w:type="character" w:styleId="FollowedHyperlink">
    <w:name w:val="FollowedHyperlink"/>
    <w:uiPriority w:val="99"/>
    <w:unhideWhenUsed/>
    <w:rsid w:val="00F82215"/>
    <w:rPr>
      <w:color w:val="800080"/>
      <w:u w:val="single"/>
    </w:rPr>
  </w:style>
  <w:style w:type="paragraph" w:customStyle="1" w:styleId="font5">
    <w:name w:val="font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font6">
    <w:name w:val="font6"/>
    <w:basedOn w:val="Normal"/>
    <w:rsid w:val="00F82215"/>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7">
    <w:name w:val="font7"/>
    <w:basedOn w:val="Normal"/>
    <w:rsid w:val="00F82215"/>
    <w:pPr>
      <w:suppressAutoHyphens w:val="0"/>
      <w:spacing w:before="100" w:beforeAutospacing="1" w:after="100" w:afterAutospacing="1" w:line="240" w:lineRule="auto"/>
    </w:pPr>
    <w:rPr>
      <w:rFonts w:eastAsia="Times New Roman"/>
      <w:b/>
      <w:bCs/>
      <w:color w:val="0000FF"/>
      <w:kern w:val="0"/>
      <w:lang w:eastAsia="en-US"/>
    </w:rPr>
  </w:style>
  <w:style w:type="paragraph" w:customStyle="1" w:styleId="font8">
    <w:name w:val="font8"/>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font9">
    <w:name w:val="font9"/>
    <w:basedOn w:val="Normal"/>
    <w:rsid w:val="00F82215"/>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xl65">
    <w:name w:val="xl6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xl66">
    <w:name w:val="xl6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7">
    <w:name w:val="xl67"/>
    <w:basedOn w:val="Normal"/>
    <w:rsid w:val="00F82215"/>
    <w:pP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8">
    <w:name w:val="xl68"/>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9">
    <w:name w:val="xl6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70">
    <w:name w:val="xl70"/>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1">
    <w:name w:val="xl7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2">
    <w:name w:val="xl7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3">
    <w:name w:val="xl73"/>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74">
    <w:name w:val="xl7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6">
    <w:name w:val="xl7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8">
    <w:name w:val="xl78"/>
    <w:basedOn w:val="Normal"/>
    <w:rsid w:val="00F82215"/>
    <w:pP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79">
    <w:name w:val="xl79"/>
    <w:basedOn w:val="Normal"/>
    <w:rsid w:val="00F8221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F82215"/>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1">
    <w:name w:val="xl81"/>
    <w:basedOn w:val="Normal"/>
    <w:rsid w:val="00F82215"/>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F82215"/>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3">
    <w:name w:val="xl83"/>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4">
    <w:name w:val="xl8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6">
    <w:name w:val="xl86"/>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87">
    <w:name w:val="xl87"/>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8">
    <w:name w:val="xl88"/>
    <w:basedOn w:val="Normal"/>
    <w:rsid w:val="00F8221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9">
    <w:name w:val="xl8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90">
    <w:name w:val="xl90"/>
    <w:basedOn w:val="Normal"/>
    <w:rsid w:val="00F82215"/>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91">
    <w:name w:val="xl9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eastAsia="en-US"/>
    </w:rPr>
  </w:style>
  <w:style w:type="paragraph" w:customStyle="1" w:styleId="xl92">
    <w:name w:val="xl9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Bezrazmaka1">
    <w:name w:val="Bez razmaka1"/>
    <w:qFormat/>
    <w:rsid w:val="00F82215"/>
    <w:pPr>
      <w:suppressAutoHyphens/>
      <w:spacing w:after="0" w:line="100" w:lineRule="atLeast"/>
    </w:pPr>
    <w:rPr>
      <w:rFonts w:ascii="Calibri" w:eastAsia="Arial Unicode MS" w:hAnsi="Calibri" w:cs="Calibri"/>
      <w:kern w:val="1"/>
      <w:lang w:eastAsia="ar-SA"/>
    </w:rPr>
  </w:style>
  <w:style w:type="paragraph" w:styleId="DocumentMap">
    <w:name w:val="Document Map"/>
    <w:basedOn w:val="Normal"/>
    <w:link w:val="DocumentMapChar"/>
    <w:semiHidden/>
    <w:rsid w:val="00F822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2215"/>
    <w:rPr>
      <w:rFonts w:ascii="Tahoma" w:eastAsia="Arial Unicode MS" w:hAnsi="Tahoma" w:cs="Tahoma"/>
      <w:color w:val="000000"/>
      <w:kern w:val="1"/>
      <w:sz w:val="20"/>
      <w:szCs w:val="20"/>
      <w:shd w:val="clear" w:color="auto" w:fill="000080"/>
      <w:lang w:eastAsia="ar-SA"/>
    </w:rPr>
  </w:style>
  <w:style w:type="paragraph" w:customStyle="1" w:styleId="normal0">
    <w:name w:val="normal"/>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styleId="Header">
    <w:name w:val="header"/>
    <w:basedOn w:val="Normal"/>
    <w:link w:val="HeaderChar"/>
    <w:uiPriority w:val="99"/>
    <w:semiHidden/>
    <w:unhideWhenUsed/>
    <w:rsid w:val="00832B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32BC5"/>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A05E-9BE3-4E0A-A77F-2BE2F26C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6796</Words>
  <Characters>38743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INVALID_SYSTEMS</dc:creator>
  <cp:lastModifiedBy>urosevicm</cp:lastModifiedBy>
  <cp:revision>2</cp:revision>
  <cp:lastPrinted>2019-07-26T06:30:00Z</cp:lastPrinted>
  <dcterms:created xsi:type="dcterms:W3CDTF">2019-08-06T06:51:00Z</dcterms:created>
  <dcterms:modified xsi:type="dcterms:W3CDTF">2019-08-06T06:51:00Z</dcterms:modified>
</cp:coreProperties>
</file>